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C90" w:rsidRPr="00D563F4" w:rsidRDefault="00924C90" w:rsidP="00924C90">
      <w:pPr>
        <w:spacing w:after="0" w:line="240" w:lineRule="auto"/>
        <w:jc w:val="both"/>
        <w:rPr>
          <w:color w:val="B35E06" w:themeColor="accent1" w:themeShade="BF"/>
          <w:sz w:val="44"/>
        </w:rPr>
      </w:pPr>
      <w:r w:rsidRPr="00D563F4">
        <w:rPr>
          <w:color w:val="B35E06" w:themeColor="accent1" w:themeShade="BF"/>
          <w:sz w:val="44"/>
        </w:rPr>
        <w:t>IL MESSAGGIO DEL RETTOR MAGGIORE</w:t>
      </w:r>
    </w:p>
    <w:p w:rsidR="00924C90" w:rsidRPr="00924C90" w:rsidRDefault="00924C90" w:rsidP="00D563F4">
      <w:pPr>
        <w:shd w:val="clear" w:color="auto" w:fill="DFD7E7" w:themeFill="accent5" w:themeFillTint="33"/>
        <w:spacing w:after="0" w:line="240" w:lineRule="auto"/>
        <w:jc w:val="both"/>
        <w:rPr>
          <w:rFonts w:ascii="Arial Rounded MT Bold" w:hAnsi="Arial Rounded MT Bold"/>
          <w:color w:val="30243C" w:themeColor="accent5" w:themeShade="80"/>
          <w:sz w:val="24"/>
        </w:rPr>
      </w:pPr>
      <w:r w:rsidRPr="00924C90">
        <w:rPr>
          <w:rFonts w:ascii="Arial Rounded MT Bold" w:hAnsi="Arial Rounded MT Bold"/>
          <w:color w:val="30243C" w:themeColor="accent5" w:themeShade="80"/>
          <w:sz w:val="24"/>
        </w:rPr>
        <w:t>DON ANGEL FERNANDEZ ARTIME</w:t>
      </w:r>
    </w:p>
    <w:p w:rsidR="00924C90" w:rsidRPr="00D563F4" w:rsidRDefault="0045544D" w:rsidP="00D563F4">
      <w:pPr>
        <w:spacing w:after="0" w:line="240" w:lineRule="auto"/>
        <w:jc w:val="center"/>
        <w:rPr>
          <w:rFonts w:ascii="Antique Olive Roman" w:hAnsi="Antique Olive Roman"/>
          <w:color w:val="761E28" w:themeColor="accent2" w:themeShade="BF"/>
          <w:sz w:val="48"/>
        </w:rPr>
      </w:pPr>
      <w:r>
        <w:rPr>
          <w:rFonts w:ascii="Antique Olive Roman" w:hAnsi="Antique Olive Roman"/>
          <w:noProof/>
          <w:color w:val="761E28" w:themeColor="accent2" w:themeShade="BF"/>
          <w:sz w:val="4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5445125</wp:posOffset>
            </wp:positionH>
            <wp:positionV relativeFrom="paragraph">
              <wp:posOffset>307975</wp:posOffset>
            </wp:positionV>
            <wp:extent cx="593090" cy="1033145"/>
            <wp:effectExtent l="19050" t="0" r="0" b="0"/>
            <wp:wrapTight wrapText="bothSides">
              <wp:wrapPolygon edited="0">
                <wp:start x="-694" y="0"/>
                <wp:lineTo x="-694" y="21109"/>
                <wp:lineTo x="21507" y="21109"/>
                <wp:lineTo x="21507" y="0"/>
                <wp:lineTo x="-694" y="0"/>
              </wp:wrapPolygon>
            </wp:wrapTight>
            <wp:docPr id="6" name="Immagine 7" descr="Risultati immagini per stola litu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stola liturg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C90" w:rsidRPr="00D563F4">
        <w:rPr>
          <w:rFonts w:ascii="Antique Olive Roman" w:hAnsi="Antique Olive Roman"/>
          <w:color w:val="761E28" w:themeColor="accent2" w:themeShade="BF"/>
          <w:sz w:val="48"/>
        </w:rPr>
        <w:t>TRE STOLE</w:t>
      </w:r>
      <w:r w:rsidR="00D87ED3">
        <w:rPr>
          <w:rFonts w:ascii="Antique Olive Roman" w:hAnsi="Antique Olive Roman"/>
          <w:color w:val="761E28" w:themeColor="accent2" w:themeShade="BF"/>
          <w:sz w:val="48"/>
        </w:rPr>
        <w:t>,</w:t>
      </w:r>
      <w:r w:rsidR="00924C90" w:rsidRPr="00D563F4">
        <w:rPr>
          <w:rFonts w:ascii="Antique Olive Roman" w:hAnsi="Antique Olive Roman"/>
          <w:color w:val="761E28" w:themeColor="accent2" w:themeShade="BF"/>
          <w:sz w:val="48"/>
        </w:rPr>
        <w:t xml:space="preserve"> TRE STORIE MERAVI</w:t>
      </w:r>
      <w:bookmarkStart w:id="0" w:name="_GoBack"/>
      <w:bookmarkEnd w:id="0"/>
      <w:r w:rsidR="00924C90" w:rsidRPr="00D563F4">
        <w:rPr>
          <w:rFonts w:ascii="Antique Olive Roman" w:hAnsi="Antique Olive Roman"/>
          <w:color w:val="761E28" w:themeColor="accent2" w:themeShade="BF"/>
          <w:sz w:val="48"/>
        </w:rPr>
        <w:t>GLIOSE</w:t>
      </w:r>
    </w:p>
    <w:p w:rsidR="00924C90" w:rsidRPr="00D563F4" w:rsidRDefault="00924C90" w:rsidP="00D563F4">
      <w:pPr>
        <w:spacing w:after="0" w:line="240" w:lineRule="auto"/>
        <w:jc w:val="center"/>
        <w:rPr>
          <w:rFonts w:ascii="Antique Olive Roman" w:hAnsi="Antique Olive Roman"/>
          <w:color w:val="3A6331" w:themeColor="accent4" w:themeShade="BF"/>
          <w:sz w:val="48"/>
        </w:rPr>
      </w:pPr>
      <w:proofErr w:type="gramStart"/>
      <w:r w:rsidRPr="00D563F4">
        <w:rPr>
          <w:rFonts w:ascii="Antique Olive Roman" w:hAnsi="Antique Olive Roman"/>
          <w:color w:val="3A6331" w:themeColor="accent4" w:themeShade="BF"/>
          <w:sz w:val="48"/>
        </w:rPr>
        <w:t>e</w:t>
      </w:r>
      <w:proofErr w:type="gramEnd"/>
      <w:r w:rsidRPr="00D563F4">
        <w:rPr>
          <w:rFonts w:ascii="Antique Olive Roman" w:hAnsi="Antique Olive Roman"/>
          <w:color w:val="3A6331" w:themeColor="accent4" w:themeShade="BF"/>
          <w:sz w:val="48"/>
        </w:rPr>
        <w:t xml:space="preserve"> un cuore che </w:t>
      </w:r>
      <w:r w:rsidR="00D87ED3">
        <w:rPr>
          <w:rFonts w:ascii="Antique Olive Roman" w:hAnsi="Antique Olive Roman"/>
          <w:color w:val="3A6331" w:themeColor="accent4" w:themeShade="BF"/>
          <w:sz w:val="48"/>
        </w:rPr>
        <w:t>non dimentica</w:t>
      </w:r>
    </w:p>
    <w:p w:rsidR="00924C90" w:rsidRDefault="00924C90" w:rsidP="0045544D">
      <w:pPr>
        <w:spacing w:after="0" w:line="240" w:lineRule="auto"/>
        <w:jc w:val="center"/>
        <w:rPr>
          <w:sz w:val="24"/>
        </w:rPr>
      </w:pPr>
    </w:p>
    <w:p w:rsidR="00225105" w:rsidRPr="00F41DD2" w:rsidRDefault="00B71873" w:rsidP="00F41DD2">
      <w:pPr>
        <w:tabs>
          <w:tab w:val="left" w:pos="8520"/>
        </w:tabs>
        <w:spacing w:after="0" w:line="240" w:lineRule="auto"/>
        <w:jc w:val="both"/>
        <w:rPr>
          <w:rFonts w:ascii="Antique Olive Roman" w:hAnsi="Antique Olive Roman"/>
          <w:color w:val="F07F09" w:themeColor="accent1"/>
          <w:sz w:val="24"/>
        </w:rPr>
      </w:pPr>
      <w:r>
        <w:rPr>
          <w:rFonts w:ascii="Antique Olive Roman" w:hAnsi="Antique Olive Roman"/>
          <w:color w:val="F07F09" w:themeColor="accent1"/>
          <w:sz w:val="24"/>
        </w:rPr>
        <w:t>Dobbiamo ricordare</w:t>
      </w:r>
      <w:r w:rsidR="00F41DD2" w:rsidRPr="00F41DD2">
        <w:rPr>
          <w:rFonts w:ascii="Antique Olive Roman" w:hAnsi="Antique Olive Roman"/>
          <w:color w:val="F07F09" w:themeColor="accent1"/>
          <w:sz w:val="24"/>
        </w:rPr>
        <w:t xml:space="preserve"> il valore incalcolabile di ogni incontro umano, breve o duraturo, profondo o rapido</w:t>
      </w:r>
      <w:r>
        <w:rPr>
          <w:rFonts w:ascii="Antique Olive Roman" w:hAnsi="Antique Olive Roman"/>
          <w:color w:val="F07F09" w:themeColor="accent1"/>
          <w:sz w:val="24"/>
        </w:rPr>
        <w:t xml:space="preserve"> che sia</w:t>
      </w:r>
      <w:r w:rsidR="00F41DD2" w:rsidRPr="00F41DD2">
        <w:rPr>
          <w:rFonts w:ascii="Antique Olive Roman" w:hAnsi="Antique Olive Roman"/>
          <w:color w:val="F07F09" w:themeColor="accent1"/>
          <w:sz w:val="24"/>
        </w:rPr>
        <w:t xml:space="preserve">. Ogni incontro lascia un profumo particolare nella nostra anima. </w:t>
      </w:r>
      <w:r>
        <w:rPr>
          <w:rFonts w:ascii="Antique Olive Roman" w:hAnsi="Antique Olive Roman"/>
          <w:color w:val="F07F09" w:themeColor="accent1"/>
          <w:sz w:val="24"/>
        </w:rPr>
        <w:t>Viviamo</w:t>
      </w:r>
      <w:r w:rsidR="00F41DD2" w:rsidRPr="00F41DD2">
        <w:rPr>
          <w:rFonts w:ascii="Antique Olive Roman" w:hAnsi="Antique Olive Roman"/>
          <w:color w:val="F07F09" w:themeColor="accent1"/>
          <w:sz w:val="24"/>
        </w:rPr>
        <w:t xml:space="preserve"> ogni incontro umano </w:t>
      </w:r>
      <w:r>
        <w:rPr>
          <w:rFonts w:ascii="Antique Olive Roman" w:hAnsi="Antique Olive Roman"/>
          <w:color w:val="F07F09" w:themeColor="accent1"/>
          <w:sz w:val="24"/>
        </w:rPr>
        <w:t>in modo</w:t>
      </w:r>
      <w:r w:rsidR="00F41DD2" w:rsidRPr="00F41DD2">
        <w:rPr>
          <w:rFonts w:ascii="Antique Olive Roman" w:hAnsi="Antique Olive Roman"/>
          <w:color w:val="F07F09" w:themeColor="accent1"/>
          <w:sz w:val="24"/>
        </w:rPr>
        <w:t xml:space="preserve"> speciale. Come i tre che vi racconto.</w:t>
      </w:r>
    </w:p>
    <w:p w:rsidR="00924C90" w:rsidRPr="00924C90" w:rsidRDefault="00924C90" w:rsidP="00924C90">
      <w:pPr>
        <w:spacing w:after="0" w:line="240" w:lineRule="auto"/>
        <w:jc w:val="both"/>
        <w:rPr>
          <w:sz w:val="24"/>
        </w:rPr>
      </w:pPr>
    </w:p>
    <w:p w:rsidR="00D563F4" w:rsidRPr="00942BF2" w:rsidRDefault="00924C90" w:rsidP="00E15743">
      <w:pPr>
        <w:tabs>
          <w:tab w:val="left" w:pos="8520"/>
        </w:tabs>
        <w:spacing w:after="0" w:line="240" w:lineRule="auto"/>
        <w:jc w:val="both"/>
        <w:rPr>
          <w:sz w:val="24"/>
        </w:rPr>
      </w:pPr>
      <w:r w:rsidRPr="00924C90">
        <w:rPr>
          <w:sz w:val="24"/>
        </w:rPr>
        <w:t>Cari amici e lettori del Bollettino Salesiano</w:t>
      </w:r>
      <w:r w:rsidR="00D563F4">
        <w:rPr>
          <w:sz w:val="24"/>
        </w:rPr>
        <w:t xml:space="preserve">, vi ritrovo con gioia in questo nostro appuntamento mensile sulla rivista fondata e tanto amata da don Bosco. </w:t>
      </w:r>
      <w:r w:rsidR="00D87ED3">
        <w:rPr>
          <w:sz w:val="24"/>
        </w:rPr>
        <w:t>Att</w:t>
      </w:r>
      <w:r w:rsidRPr="00924C90">
        <w:rPr>
          <w:sz w:val="24"/>
        </w:rPr>
        <w:t xml:space="preserve">raverso il Bollettino Salesiano Don Bosco </w:t>
      </w:r>
      <w:r w:rsidR="00D87ED3">
        <w:rPr>
          <w:sz w:val="24"/>
        </w:rPr>
        <w:t>voleva</w:t>
      </w:r>
      <w:r w:rsidRPr="00924C90">
        <w:rPr>
          <w:sz w:val="24"/>
        </w:rPr>
        <w:t xml:space="preserve"> far conoscere il bene che </w:t>
      </w:r>
      <w:r w:rsidR="00D563F4">
        <w:rPr>
          <w:sz w:val="24"/>
        </w:rPr>
        <w:t>si fa</w:t>
      </w:r>
      <w:r w:rsidR="00D563F4" w:rsidRPr="00924C90">
        <w:rPr>
          <w:sz w:val="24"/>
        </w:rPr>
        <w:t xml:space="preserve"> </w:t>
      </w:r>
      <w:r w:rsidRPr="00924C90">
        <w:rPr>
          <w:sz w:val="24"/>
        </w:rPr>
        <w:t xml:space="preserve">nelle case salesiane, </w:t>
      </w:r>
      <w:r w:rsidR="00D563F4">
        <w:rPr>
          <w:sz w:val="24"/>
        </w:rPr>
        <w:t>soprattutto</w:t>
      </w:r>
      <w:r w:rsidRPr="00924C90">
        <w:rPr>
          <w:sz w:val="24"/>
        </w:rPr>
        <w:t xml:space="preserve"> nelle missioni salesiane</w:t>
      </w:r>
      <w:r w:rsidR="00D87ED3">
        <w:rPr>
          <w:sz w:val="24"/>
        </w:rPr>
        <w:t>,</w:t>
      </w:r>
      <w:r w:rsidRPr="00924C90">
        <w:rPr>
          <w:sz w:val="24"/>
        </w:rPr>
        <w:t xml:space="preserve"> e</w:t>
      </w:r>
      <w:r w:rsidR="00D87ED3">
        <w:rPr>
          <w:sz w:val="24"/>
        </w:rPr>
        <w:t xml:space="preserve"> come normalmente faceva di persona,</w:t>
      </w:r>
      <w:r w:rsidRPr="00924C90">
        <w:rPr>
          <w:sz w:val="24"/>
        </w:rPr>
        <w:t xml:space="preserve"> </w:t>
      </w:r>
      <w:r w:rsidR="00D87ED3">
        <w:rPr>
          <w:sz w:val="24"/>
        </w:rPr>
        <w:t>tendeva la mano con immensa fiducia verso chi incontrava, sperando di trovare molti che lo aiutassero a realizzare la sua missione tra i ragazzi e le famiglie più povere del mondo</w:t>
      </w:r>
      <w:r w:rsidR="00D563F4" w:rsidRPr="00942BF2">
        <w:rPr>
          <w:sz w:val="24"/>
        </w:rPr>
        <w:t>.</w:t>
      </w:r>
    </w:p>
    <w:p w:rsidR="00942BF2" w:rsidRPr="00E15743" w:rsidRDefault="00D87ED3" w:rsidP="00E15743">
      <w:pPr>
        <w:tabs>
          <w:tab w:val="left" w:pos="8520"/>
        </w:tabs>
        <w:spacing w:after="0" w:line="240" w:lineRule="auto"/>
        <w:jc w:val="both"/>
        <w:rPr>
          <w:rFonts w:cstheme="minorHAnsi"/>
          <w:sz w:val="24"/>
        </w:rPr>
      </w:pPr>
      <w:r w:rsidRPr="00E15743">
        <w:rPr>
          <w:rFonts w:cstheme="minorHAnsi"/>
          <w:sz w:val="24"/>
        </w:rPr>
        <w:t xml:space="preserve">Voglio </w:t>
      </w:r>
      <w:r w:rsidR="00225105" w:rsidRPr="00E15743">
        <w:rPr>
          <w:rFonts w:cstheme="minorHAnsi"/>
          <w:sz w:val="24"/>
        </w:rPr>
        <w:t xml:space="preserve">rievocare </w:t>
      </w:r>
      <w:r w:rsidRPr="00E15743">
        <w:rPr>
          <w:rFonts w:cstheme="minorHAnsi"/>
          <w:sz w:val="24"/>
        </w:rPr>
        <w:t xml:space="preserve">con voi </w:t>
      </w:r>
      <w:r w:rsidR="00225105" w:rsidRPr="00E15743">
        <w:rPr>
          <w:rFonts w:cstheme="minorHAnsi"/>
          <w:sz w:val="24"/>
        </w:rPr>
        <w:t>tre simpatiche storie che ho vissuto</w:t>
      </w:r>
      <w:r w:rsidR="00942BF2" w:rsidRPr="00E15743">
        <w:rPr>
          <w:rFonts w:cstheme="minorHAnsi"/>
          <w:sz w:val="24"/>
        </w:rPr>
        <w:t xml:space="preserve"> durante le mie visite</w:t>
      </w:r>
      <w:r w:rsidR="00225105" w:rsidRPr="00E15743">
        <w:rPr>
          <w:rFonts w:cstheme="minorHAnsi"/>
          <w:sz w:val="24"/>
        </w:rPr>
        <w:t xml:space="preserve"> tra i salesiani del mondo</w:t>
      </w:r>
      <w:r w:rsidR="00942BF2" w:rsidRPr="00E15743">
        <w:rPr>
          <w:rFonts w:cstheme="minorHAnsi"/>
          <w:sz w:val="24"/>
        </w:rPr>
        <w:t xml:space="preserve">. </w:t>
      </w:r>
      <w:r w:rsidR="00225105" w:rsidRPr="00E15743">
        <w:rPr>
          <w:rFonts w:cstheme="minorHAnsi"/>
          <w:sz w:val="24"/>
        </w:rPr>
        <w:t>La</w:t>
      </w:r>
      <w:r w:rsidR="00942BF2" w:rsidRPr="00E15743">
        <w:rPr>
          <w:rFonts w:cstheme="minorHAnsi"/>
          <w:sz w:val="24"/>
        </w:rPr>
        <w:t xml:space="preserve"> protagonista </w:t>
      </w:r>
      <w:r w:rsidR="00225105" w:rsidRPr="00E15743">
        <w:rPr>
          <w:rFonts w:cstheme="minorHAnsi"/>
          <w:sz w:val="24"/>
        </w:rPr>
        <w:t>assoluta di tutte le storie</w:t>
      </w:r>
      <w:r w:rsidR="00942BF2" w:rsidRPr="00E15743">
        <w:rPr>
          <w:rFonts w:cstheme="minorHAnsi"/>
          <w:sz w:val="24"/>
        </w:rPr>
        <w:t xml:space="preserve"> è </w:t>
      </w:r>
      <w:r w:rsidR="00225105" w:rsidRPr="00E15743">
        <w:rPr>
          <w:rFonts w:cstheme="minorHAnsi"/>
          <w:sz w:val="24"/>
        </w:rPr>
        <w:t xml:space="preserve">una </w:t>
      </w:r>
      <w:r w:rsidR="00225105" w:rsidRPr="00E15743">
        <w:rPr>
          <w:rFonts w:cstheme="minorHAnsi"/>
          <w:i/>
          <w:sz w:val="24"/>
        </w:rPr>
        <w:t>stola</w:t>
      </w:r>
      <w:r w:rsidR="00225105" w:rsidRPr="00E15743">
        <w:rPr>
          <w:rFonts w:cstheme="minorHAnsi"/>
          <w:sz w:val="24"/>
        </w:rPr>
        <w:t>.</w:t>
      </w:r>
    </w:p>
    <w:p w:rsidR="00E15743" w:rsidRPr="00E15743" w:rsidRDefault="0045544D" w:rsidP="00E1574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5743">
        <w:rPr>
          <w:rFonts w:asciiTheme="minorHAnsi" w:hAnsiTheme="minorHAnsi" w:cstheme="minorHAnsi"/>
        </w:rPr>
        <w:t xml:space="preserve">La stola è una parte dell’abbigliamento del sacerdote e del diacono per le celebrazioni liturgiche. È quella striscia di tessuto del colore liturgico del giorno che il sacerdote si mette sulle spalle e lascia cadere sul </w:t>
      </w:r>
      <w:r w:rsidR="00E15743" w:rsidRPr="00E15743">
        <w:rPr>
          <w:rFonts w:asciiTheme="minorHAnsi" w:hAnsiTheme="minorHAnsi" w:cstheme="minorHAnsi"/>
        </w:rPr>
        <w:t>petto</w:t>
      </w:r>
      <w:r w:rsidRPr="00E15743">
        <w:rPr>
          <w:rFonts w:asciiTheme="minorHAnsi" w:hAnsiTheme="minorHAnsi" w:cstheme="minorHAnsi"/>
        </w:rPr>
        <w:t>. È il distintivo della dignità e della consacrazione del sacerdote</w:t>
      </w:r>
      <w:r w:rsidR="00E15743" w:rsidRPr="00E15743">
        <w:rPr>
          <w:rFonts w:asciiTheme="minorHAnsi" w:hAnsiTheme="minorHAnsi" w:cstheme="minorHAnsi"/>
        </w:rPr>
        <w:t>, ricorda il giogo dolce di Nostro Signore, gli obblighi dello stato sacerdotale e simboleggia in qualche modo le pecore che il buon pastore porta sulle spalle.</w:t>
      </w:r>
    </w:p>
    <w:p w:rsidR="00D87ED3" w:rsidRPr="00225105" w:rsidRDefault="00E15743" w:rsidP="00942BF2">
      <w:pPr>
        <w:tabs>
          <w:tab w:val="left" w:pos="852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In questi mesi mi hanno donato tre stole che hanno per me un significato affettivo particolare.</w:t>
      </w:r>
    </w:p>
    <w:p w:rsidR="001134CC" w:rsidRPr="001134CC" w:rsidRDefault="001134CC" w:rsidP="00225105">
      <w:pPr>
        <w:jc w:val="both"/>
        <w:rPr>
          <w:rFonts w:cstheme="minorHAnsi"/>
          <w:b/>
          <w:color w:val="FF0000"/>
          <w:sz w:val="2"/>
          <w:szCs w:val="24"/>
        </w:rPr>
      </w:pPr>
    </w:p>
    <w:p w:rsidR="007B028B" w:rsidRPr="007B028B" w:rsidRDefault="007B028B" w:rsidP="00225105">
      <w:pPr>
        <w:jc w:val="both"/>
        <w:rPr>
          <w:rFonts w:cstheme="minorHAnsi"/>
          <w:b/>
          <w:color w:val="FF0000"/>
          <w:sz w:val="24"/>
          <w:szCs w:val="24"/>
        </w:rPr>
      </w:pPr>
      <w:r w:rsidRPr="007B028B">
        <w:rPr>
          <w:rFonts w:cstheme="minorHAnsi"/>
          <w:b/>
          <w:color w:val="FF0000"/>
          <w:sz w:val="24"/>
          <w:szCs w:val="24"/>
        </w:rPr>
        <w:t>La stola di una donna anonima</w:t>
      </w:r>
    </w:p>
    <w:p w:rsidR="00E15743" w:rsidRPr="00942BF2" w:rsidRDefault="00E15743" w:rsidP="00E15743">
      <w:pPr>
        <w:tabs>
          <w:tab w:val="left" w:pos="852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La prima</w:t>
      </w:r>
      <w:r w:rsidRPr="00942BF2">
        <w:rPr>
          <w:sz w:val="24"/>
        </w:rPr>
        <w:t xml:space="preserve"> </w:t>
      </w:r>
      <w:r w:rsidR="003D293E">
        <w:rPr>
          <w:sz w:val="24"/>
        </w:rPr>
        <w:t xml:space="preserve">stola </w:t>
      </w:r>
      <w:r w:rsidRPr="00942BF2">
        <w:rPr>
          <w:sz w:val="24"/>
        </w:rPr>
        <w:t>mi è stat</w:t>
      </w:r>
      <w:r>
        <w:rPr>
          <w:sz w:val="24"/>
        </w:rPr>
        <w:t>a</w:t>
      </w:r>
      <w:r w:rsidRPr="00942BF2">
        <w:rPr>
          <w:sz w:val="24"/>
        </w:rPr>
        <w:t xml:space="preserve"> </w:t>
      </w:r>
      <w:r>
        <w:rPr>
          <w:sz w:val="24"/>
        </w:rPr>
        <w:t>donata</w:t>
      </w:r>
      <w:r w:rsidRPr="00942BF2">
        <w:rPr>
          <w:sz w:val="24"/>
        </w:rPr>
        <w:t xml:space="preserve"> durante la festa di Maria Ausiliatrice</w:t>
      </w:r>
      <w:r>
        <w:rPr>
          <w:sz w:val="24"/>
        </w:rPr>
        <w:t>,</w:t>
      </w:r>
      <w:r w:rsidRPr="00942BF2">
        <w:rPr>
          <w:sz w:val="24"/>
        </w:rPr>
        <w:t xml:space="preserve"> il 24 maggio a Valdocco. E' una bella stola, ricamata a mano con </w:t>
      </w:r>
      <w:r>
        <w:rPr>
          <w:sz w:val="24"/>
        </w:rPr>
        <w:t>uno stupendo filo d'oro</w:t>
      </w:r>
      <w:r w:rsidR="00523866">
        <w:rPr>
          <w:sz w:val="24"/>
        </w:rPr>
        <w:t>,</w:t>
      </w:r>
      <w:r w:rsidRPr="00942BF2">
        <w:rPr>
          <w:sz w:val="24"/>
        </w:rPr>
        <w:t xml:space="preserve"> realizzata in centinaia di ore di lavoro. Un</w:t>
      </w:r>
      <w:r w:rsidR="00523866">
        <w:rPr>
          <w:sz w:val="24"/>
        </w:rPr>
        <w:t>a</w:t>
      </w:r>
      <w:r w:rsidRPr="00942BF2">
        <w:rPr>
          <w:sz w:val="24"/>
        </w:rPr>
        <w:t xml:space="preserve"> </w:t>
      </w:r>
      <w:r w:rsidR="0022109B">
        <w:rPr>
          <w:sz w:val="24"/>
        </w:rPr>
        <w:t xml:space="preserve">signora </w:t>
      </w:r>
      <w:r w:rsidRPr="00942BF2">
        <w:rPr>
          <w:sz w:val="24"/>
        </w:rPr>
        <w:t>devot</w:t>
      </w:r>
      <w:r w:rsidR="00523866">
        <w:rPr>
          <w:sz w:val="24"/>
        </w:rPr>
        <w:t>a</w:t>
      </w:r>
      <w:r w:rsidRPr="00942BF2">
        <w:rPr>
          <w:sz w:val="24"/>
        </w:rPr>
        <w:t xml:space="preserve"> di Maria Ausiliatrice e </w:t>
      </w:r>
      <w:r w:rsidR="003D293E">
        <w:rPr>
          <w:sz w:val="24"/>
        </w:rPr>
        <w:t xml:space="preserve">di </w:t>
      </w:r>
      <w:r w:rsidRPr="00942BF2">
        <w:rPr>
          <w:sz w:val="24"/>
        </w:rPr>
        <w:t xml:space="preserve">don Bosco </w:t>
      </w:r>
      <w:r w:rsidR="00523866">
        <w:rPr>
          <w:sz w:val="24"/>
        </w:rPr>
        <w:t>desiderava</w:t>
      </w:r>
      <w:r w:rsidRPr="00942BF2">
        <w:rPr>
          <w:sz w:val="24"/>
        </w:rPr>
        <w:t xml:space="preserve"> che la </w:t>
      </w:r>
      <w:r w:rsidR="003D293E">
        <w:rPr>
          <w:sz w:val="24"/>
        </w:rPr>
        <w:t xml:space="preserve">indossassi </w:t>
      </w:r>
      <w:r w:rsidRPr="00942BF2">
        <w:rPr>
          <w:sz w:val="24"/>
        </w:rPr>
        <w:t>nell'Eucaristia e nella processione di Maria Ausiliatrice</w:t>
      </w:r>
      <w:r w:rsidR="006E059E">
        <w:rPr>
          <w:sz w:val="24"/>
        </w:rPr>
        <w:t xml:space="preserve"> di</w:t>
      </w:r>
      <w:r w:rsidRPr="00942BF2">
        <w:rPr>
          <w:sz w:val="24"/>
        </w:rPr>
        <w:t xml:space="preserve"> quella sera. </w:t>
      </w:r>
      <w:r w:rsidR="00523866">
        <w:rPr>
          <w:sz w:val="24"/>
        </w:rPr>
        <w:t>Era stata</w:t>
      </w:r>
      <w:r w:rsidRPr="00942BF2">
        <w:rPr>
          <w:sz w:val="24"/>
        </w:rPr>
        <w:t xml:space="preserve"> </w:t>
      </w:r>
      <w:r w:rsidR="006E059E">
        <w:rPr>
          <w:sz w:val="24"/>
        </w:rPr>
        <w:t>confezionata</w:t>
      </w:r>
      <w:r w:rsidRPr="00942BF2">
        <w:rPr>
          <w:sz w:val="24"/>
        </w:rPr>
        <w:t xml:space="preserve"> con sacrificio, in </w:t>
      </w:r>
      <w:r w:rsidR="0022109B">
        <w:rPr>
          <w:sz w:val="24"/>
        </w:rPr>
        <w:t>semplicità</w:t>
      </w:r>
      <w:r w:rsidRPr="00942BF2">
        <w:rPr>
          <w:sz w:val="24"/>
        </w:rPr>
        <w:t xml:space="preserve">, con tanta generosità e tanto </w:t>
      </w:r>
      <w:r w:rsidR="006E059E">
        <w:rPr>
          <w:sz w:val="24"/>
        </w:rPr>
        <w:t>a</w:t>
      </w:r>
      <w:r w:rsidRPr="00942BF2">
        <w:rPr>
          <w:sz w:val="24"/>
        </w:rPr>
        <w:t>more per la Mad</w:t>
      </w:r>
      <w:r w:rsidR="006E059E">
        <w:rPr>
          <w:sz w:val="24"/>
        </w:rPr>
        <w:t>onna</w:t>
      </w:r>
      <w:r w:rsidRPr="00942BF2">
        <w:rPr>
          <w:sz w:val="24"/>
        </w:rPr>
        <w:t xml:space="preserve">. </w:t>
      </w:r>
      <w:r w:rsidR="006E059E">
        <w:rPr>
          <w:sz w:val="24"/>
        </w:rPr>
        <w:t>H</w:t>
      </w:r>
      <w:r w:rsidRPr="00942BF2">
        <w:rPr>
          <w:sz w:val="24"/>
        </w:rPr>
        <w:t xml:space="preserve">o celebrato l'Eucaristia con quella stola, e ho pregato in processione con quella stola, e ho offerto tutta la preghiera per le migliaia e migliaia di persone che erano lì, e in particolare </w:t>
      </w:r>
      <w:r w:rsidR="003D293E">
        <w:rPr>
          <w:sz w:val="24"/>
        </w:rPr>
        <w:t xml:space="preserve">proprio </w:t>
      </w:r>
      <w:r w:rsidRPr="00942BF2">
        <w:rPr>
          <w:sz w:val="24"/>
        </w:rPr>
        <w:t>per que</w:t>
      </w:r>
      <w:r w:rsidR="006E059E">
        <w:rPr>
          <w:sz w:val="24"/>
        </w:rPr>
        <w:t>lla</w:t>
      </w:r>
      <w:r w:rsidRPr="00942BF2">
        <w:rPr>
          <w:sz w:val="24"/>
        </w:rPr>
        <w:t xml:space="preserve"> donna (che non conoscevo, perché </w:t>
      </w:r>
      <w:r w:rsidR="006E059E">
        <w:rPr>
          <w:sz w:val="24"/>
        </w:rPr>
        <w:t>il dono era stato fatto in modo anonimo</w:t>
      </w:r>
      <w:r w:rsidRPr="00942BF2">
        <w:rPr>
          <w:sz w:val="24"/>
        </w:rPr>
        <w:t xml:space="preserve">), il cui cuore trasudava </w:t>
      </w:r>
      <w:r w:rsidR="006E059E">
        <w:rPr>
          <w:sz w:val="24"/>
        </w:rPr>
        <w:t>a</w:t>
      </w:r>
      <w:r w:rsidRPr="00942BF2">
        <w:rPr>
          <w:sz w:val="24"/>
        </w:rPr>
        <w:t>more all'</w:t>
      </w:r>
      <w:r w:rsidR="006E059E">
        <w:rPr>
          <w:sz w:val="24"/>
        </w:rPr>
        <w:t>Ausiliatrice</w:t>
      </w:r>
      <w:r w:rsidRPr="00942BF2">
        <w:rPr>
          <w:sz w:val="24"/>
        </w:rPr>
        <w:t xml:space="preserve"> e </w:t>
      </w:r>
      <w:r w:rsidR="006E059E">
        <w:rPr>
          <w:sz w:val="24"/>
        </w:rPr>
        <w:t>f</w:t>
      </w:r>
      <w:r w:rsidRPr="00942BF2">
        <w:rPr>
          <w:sz w:val="24"/>
        </w:rPr>
        <w:t>ede</w:t>
      </w:r>
      <w:r w:rsidR="006E059E">
        <w:rPr>
          <w:sz w:val="24"/>
        </w:rPr>
        <w:t xml:space="preserve"> nel Signore</w:t>
      </w:r>
      <w:r w:rsidRPr="00942BF2">
        <w:rPr>
          <w:sz w:val="24"/>
        </w:rPr>
        <w:t>.</w:t>
      </w:r>
    </w:p>
    <w:p w:rsidR="00E15743" w:rsidRPr="001134CC" w:rsidRDefault="00E15743" w:rsidP="00225105">
      <w:pPr>
        <w:jc w:val="both"/>
        <w:rPr>
          <w:rFonts w:cstheme="minorHAnsi"/>
          <w:sz w:val="4"/>
          <w:szCs w:val="24"/>
        </w:rPr>
      </w:pPr>
    </w:p>
    <w:p w:rsidR="007B028B" w:rsidRPr="007B028B" w:rsidRDefault="007B028B" w:rsidP="00225105">
      <w:pPr>
        <w:jc w:val="both"/>
        <w:rPr>
          <w:rFonts w:cstheme="minorHAnsi"/>
          <w:b/>
          <w:color w:val="FF0000"/>
          <w:sz w:val="24"/>
          <w:szCs w:val="24"/>
        </w:rPr>
      </w:pPr>
      <w:r w:rsidRPr="007B028B">
        <w:rPr>
          <w:rFonts w:cstheme="minorHAnsi"/>
          <w:b/>
          <w:color w:val="FF0000"/>
          <w:sz w:val="24"/>
          <w:szCs w:val="24"/>
        </w:rPr>
        <w:t>La stola dei giovani sotto le bombe</w:t>
      </w:r>
    </w:p>
    <w:p w:rsidR="008C6EA9" w:rsidRDefault="00942BF2" w:rsidP="00942BF2">
      <w:pPr>
        <w:tabs>
          <w:tab w:val="left" w:pos="8520"/>
        </w:tabs>
        <w:spacing w:after="0" w:line="240" w:lineRule="auto"/>
        <w:jc w:val="both"/>
        <w:rPr>
          <w:sz w:val="24"/>
        </w:rPr>
      </w:pPr>
      <w:r w:rsidRPr="00942BF2">
        <w:rPr>
          <w:sz w:val="24"/>
        </w:rPr>
        <w:t xml:space="preserve">La seconda stola </w:t>
      </w:r>
      <w:r w:rsidR="0022109B">
        <w:rPr>
          <w:sz w:val="24"/>
        </w:rPr>
        <w:t>l’</w:t>
      </w:r>
      <w:r w:rsidRPr="00942BF2">
        <w:rPr>
          <w:sz w:val="24"/>
        </w:rPr>
        <w:t>ho ricevut</w:t>
      </w:r>
      <w:r w:rsidR="0022109B">
        <w:rPr>
          <w:sz w:val="24"/>
        </w:rPr>
        <w:t>a</w:t>
      </w:r>
      <w:r w:rsidRPr="00942BF2">
        <w:rPr>
          <w:sz w:val="24"/>
        </w:rPr>
        <w:t xml:space="preserve"> a Damasco</w:t>
      </w:r>
      <w:r w:rsidR="008C6EA9">
        <w:rPr>
          <w:sz w:val="24"/>
        </w:rPr>
        <w:t xml:space="preserve">, in </w:t>
      </w:r>
      <w:r w:rsidRPr="00942BF2">
        <w:rPr>
          <w:sz w:val="24"/>
        </w:rPr>
        <w:t>Siria, un pomeriggio in cui centinaia di ragazz</w:t>
      </w:r>
      <w:r w:rsidR="008C6EA9">
        <w:rPr>
          <w:sz w:val="24"/>
        </w:rPr>
        <w:t>i e ragazze erano nell'oratorio. I</w:t>
      </w:r>
      <w:r w:rsidRPr="00942BF2">
        <w:rPr>
          <w:sz w:val="24"/>
        </w:rPr>
        <w:t xml:space="preserve">n </w:t>
      </w:r>
      <w:r w:rsidR="008C6EA9">
        <w:rPr>
          <w:sz w:val="24"/>
        </w:rPr>
        <w:t>quel</w:t>
      </w:r>
      <w:r w:rsidRPr="00942BF2">
        <w:rPr>
          <w:sz w:val="24"/>
        </w:rPr>
        <w:t xml:space="preserve"> pomeriggio abbiamo celebrato l'Eucaristia </w:t>
      </w:r>
      <w:r w:rsidR="008C6EA9">
        <w:rPr>
          <w:sz w:val="24"/>
        </w:rPr>
        <w:t>con più di cento</w:t>
      </w:r>
      <w:r w:rsidRPr="00942BF2">
        <w:rPr>
          <w:sz w:val="24"/>
        </w:rPr>
        <w:t xml:space="preserve"> </w:t>
      </w:r>
      <w:r w:rsidRPr="00942BF2">
        <w:rPr>
          <w:sz w:val="24"/>
        </w:rPr>
        <w:lastRenderedPageBreak/>
        <w:t>giovani animatori universitari</w:t>
      </w:r>
      <w:r w:rsidR="008C6EA9">
        <w:rPr>
          <w:sz w:val="24"/>
        </w:rPr>
        <w:t xml:space="preserve">. Credevamo ardentemente che la pace fosse vicina e alla fine della Messa dovevamo liberare una colomba bianca per dire a tutti che si poteva </w:t>
      </w:r>
      <w:r w:rsidR="00B71873">
        <w:rPr>
          <w:sz w:val="24"/>
        </w:rPr>
        <w:t>esultare</w:t>
      </w:r>
      <w:r w:rsidR="008C6EA9">
        <w:rPr>
          <w:sz w:val="24"/>
        </w:rPr>
        <w:t xml:space="preserve"> per la pace, ma </w:t>
      </w:r>
      <w:r w:rsidR="00B71873">
        <w:rPr>
          <w:sz w:val="24"/>
        </w:rPr>
        <w:t>poco</w:t>
      </w:r>
      <w:r w:rsidR="008C6EA9">
        <w:rPr>
          <w:sz w:val="24"/>
        </w:rPr>
        <w:t xml:space="preserve"> lontano </w:t>
      </w:r>
      <w:r w:rsidR="00B71873">
        <w:rPr>
          <w:sz w:val="24"/>
        </w:rPr>
        <w:t xml:space="preserve">da noi </w:t>
      </w:r>
      <w:r w:rsidR="008C6EA9">
        <w:rPr>
          <w:sz w:val="24"/>
        </w:rPr>
        <w:t xml:space="preserve">esplosero violenti colpi di mortaio. </w:t>
      </w:r>
    </w:p>
    <w:p w:rsidR="00942BF2" w:rsidRPr="00942BF2" w:rsidRDefault="00942BF2" w:rsidP="00942BF2">
      <w:pPr>
        <w:tabs>
          <w:tab w:val="left" w:pos="8520"/>
        </w:tabs>
        <w:spacing w:after="0" w:line="240" w:lineRule="auto"/>
        <w:jc w:val="both"/>
        <w:rPr>
          <w:sz w:val="24"/>
        </w:rPr>
      </w:pPr>
      <w:r w:rsidRPr="00942BF2">
        <w:rPr>
          <w:sz w:val="24"/>
        </w:rPr>
        <w:t xml:space="preserve">Ebbene, quel pomeriggio, quei giovani animatori, meravigliosi, con uno sguardo profondo e una fede </w:t>
      </w:r>
      <w:r w:rsidR="00B71873">
        <w:rPr>
          <w:sz w:val="24"/>
        </w:rPr>
        <w:t>realmente vissuta</w:t>
      </w:r>
      <w:r w:rsidRPr="00942BF2">
        <w:rPr>
          <w:sz w:val="24"/>
        </w:rPr>
        <w:t xml:space="preserve">, mi hanno regalato una </w:t>
      </w:r>
      <w:r w:rsidR="00B71873">
        <w:rPr>
          <w:sz w:val="24"/>
        </w:rPr>
        <w:t>simpatica</w:t>
      </w:r>
      <w:r w:rsidRPr="00942BF2">
        <w:rPr>
          <w:sz w:val="24"/>
        </w:rPr>
        <w:t xml:space="preserve"> stola sulla quale c'è un ricamo in arabo che dice: </w:t>
      </w:r>
      <w:r w:rsidR="003D293E" w:rsidRPr="003D293E">
        <w:rPr>
          <w:i/>
          <w:sz w:val="24"/>
        </w:rPr>
        <w:t>«</w:t>
      </w:r>
      <w:r w:rsidR="008C6EA9" w:rsidRPr="003D293E">
        <w:rPr>
          <w:i/>
          <w:sz w:val="24"/>
        </w:rPr>
        <w:t xml:space="preserve">Ricordati di noi ogni volta che celebri </w:t>
      </w:r>
      <w:r w:rsidRPr="003D293E">
        <w:rPr>
          <w:i/>
          <w:sz w:val="24"/>
        </w:rPr>
        <w:t>l'Eucaristia</w:t>
      </w:r>
      <w:r w:rsidR="003D293E" w:rsidRPr="003D293E">
        <w:rPr>
          <w:i/>
          <w:sz w:val="24"/>
        </w:rPr>
        <w:t>»</w:t>
      </w:r>
      <w:r w:rsidRPr="003D293E">
        <w:rPr>
          <w:i/>
          <w:sz w:val="24"/>
        </w:rPr>
        <w:t>.</w:t>
      </w:r>
    </w:p>
    <w:p w:rsidR="0022109B" w:rsidRPr="001134CC" w:rsidRDefault="0022109B" w:rsidP="00942BF2">
      <w:pPr>
        <w:tabs>
          <w:tab w:val="left" w:pos="8520"/>
        </w:tabs>
        <w:spacing w:after="0" w:line="240" w:lineRule="auto"/>
        <w:jc w:val="both"/>
        <w:rPr>
          <w:sz w:val="12"/>
        </w:rPr>
      </w:pPr>
    </w:p>
    <w:p w:rsidR="007B028B" w:rsidRPr="007B028B" w:rsidRDefault="007B028B" w:rsidP="00942BF2">
      <w:pPr>
        <w:tabs>
          <w:tab w:val="left" w:pos="8520"/>
        </w:tabs>
        <w:spacing w:after="0" w:line="240" w:lineRule="auto"/>
        <w:jc w:val="both"/>
        <w:rPr>
          <w:b/>
          <w:color w:val="FF0000"/>
          <w:sz w:val="24"/>
        </w:rPr>
      </w:pPr>
      <w:r w:rsidRPr="007B028B">
        <w:rPr>
          <w:b/>
          <w:color w:val="FF0000"/>
          <w:sz w:val="24"/>
        </w:rPr>
        <w:t>La stola dei giovani carcerati</w:t>
      </w:r>
    </w:p>
    <w:p w:rsidR="007B028B" w:rsidRPr="007B028B" w:rsidRDefault="007B028B" w:rsidP="00942BF2">
      <w:pPr>
        <w:tabs>
          <w:tab w:val="left" w:pos="8520"/>
        </w:tabs>
        <w:spacing w:after="0" w:line="240" w:lineRule="auto"/>
        <w:jc w:val="both"/>
        <w:rPr>
          <w:sz w:val="24"/>
        </w:rPr>
      </w:pPr>
    </w:p>
    <w:p w:rsidR="00B71873" w:rsidRDefault="003D293E" w:rsidP="00942BF2">
      <w:pPr>
        <w:tabs>
          <w:tab w:val="left" w:pos="852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L</w:t>
      </w:r>
      <w:r w:rsidR="00942BF2" w:rsidRPr="00942BF2">
        <w:rPr>
          <w:sz w:val="24"/>
        </w:rPr>
        <w:t xml:space="preserve">a terza stola </w:t>
      </w:r>
      <w:r>
        <w:rPr>
          <w:sz w:val="24"/>
        </w:rPr>
        <w:t>l’</w:t>
      </w:r>
      <w:r w:rsidR="00942BF2" w:rsidRPr="00942BF2">
        <w:rPr>
          <w:sz w:val="24"/>
        </w:rPr>
        <w:t>ho ricevut</w:t>
      </w:r>
      <w:r>
        <w:rPr>
          <w:sz w:val="24"/>
        </w:rPr>
        <w:t>a</w:t>
      </w:r>
      <w:r w:rsidR="00942BF2" w:rsidRPr="00942BF2">
        <w:rPr>
          <w:sz w:val="24"/>
        </w:rPr>
        <w:t xml:space="preserve"> un mese fa, durant</w:t>
      </w:r>
      <w:r w:rsidR="007B028B">
        <w:rPr>
          <w:sz w:val="24"/>
        </w:rPr>
        <w:t>e la mia visita in Brasile, nel</w:t>
      </w:r>
      <w:r w:rsidR="00942BF2" w:rsidRPr="00942BF2">
        <w:rPr>
          <w:sz w:val="24"/>
        </w:rPr>
        <w:t xml:space="preserve"> </w:t>
      </w:r>
      <w:proofErr w:type="spellStart"/>
      <w:r w:rsidR="00942BF2" w:rsidRPr="00942BF2">
        <w:rPr>
          <w:sz w:val="24"/>
        </w:rPr>
        <w:t>Mato</w:t>
      </w:r>
      <w:proofErr w:type="spellEnd"/>
      <w:r>
        <w:rPr>
          <w:sz w:val="24"/>
        </w:rPr>
        <w:t xml:space="preserve"> G</w:t>
      </w:r>
      <w:r w:rsidR="00942BF2" w:rsidRPr="00942BF2">
        <w:rPr>
          <w:sz w:val="24"/>
        </w:rPr>
        <w:t xml:space="preserve">rosso. </w:t>
      </w:r>
      <w:r w:rsidR="007B028B">
        <w:rPr>
          <w:sz w:val="24"/>
        </w:rPr>
        <w:t>Al termine di</w:t>
      </w:r>
      <w:r w:rsidR="00942BF2" w:rsidRPr="00942BF2">
        <w:rPr>
          <w:sz w:val="24"/>
        </w:rPr>
        <w:t xml:space="preserve"> un incontro con i giovani, un educatore mi ha regalato una stola che riporta sul retro</w:t>
      </w:r>
      <w:r w:rsidR="007B028B">
        <w:rPr>
          <w:sz w:val="24"/>
        </w:rPr>
        <w:t>,</w:t>
      </w:r>
      <w:r w:rsidR="00942BF2" w:rsidRPr="00942BF2">
        <w:rPr>
          <w:sz w:val="24"/>
        </w:rPr>
        <w:t xml:space="preserve"> </w:t>
      </w:r>
      <w:r>
        <w:rPr>
          <w:sz w:val="24"/>
        </w:rPr>
        <w:t xml:space="preserve">scritti </w:t>
      </w:r>
      <w:r w:rsidR="00942BF2" w:rsidRPr="00942BF2">
        <w:rPr>
          <w:sz w:val="24"/>
        </w:rPr>
        <w:t>con inchiostro indelebile</w:t>
      </w:r>
      <w:r w:rsidR="007B028B">
        <w:rPr>
          <w:sz w:val="24"/>
        </w:rPr>
        <w:t>,</w:t>
      </w:r>
      <w:r w:rsidR="00942BF2" w:rsidRPr="00942BF2">
        <w:rPr>
          <w:sz w:val="24"/>
        </w:rPr>
        <w:t xml:space="preserve"> i 56 nomi e cognomi dei ragazzi che sono </w:t>
      </w:r>
      <w:r>
        <w:rPr>
          <w:sz w:val="24"/>
        </w:rPr>
        <w:t>nella</w:t>
      </w:r>
      <w:r w:rsidR="00942BF2" w:rsidRPr="00942BF2">
        <w:rPr>
          <w:sz w:val="24"/>
        </w:rPr>
        <w:t xml:space="preserve"> casa salesiana. </w:t>
      </w:r>
      <w:r>
        <w:rPr>
          <w:sz w:val="24"/>
        </w:rPr>
        <w:t>N</w:t>
      </w:r>
      <w:r w:rsidR="00942BF2" w:rsidRPr="00942BF2">
        <w:rPr>
          <w:sz w:val="24"/>
        </w:rPr>
        <w:t xml:space="preserve">on sono ragazzi con una storia qualsiasi. Sono ragazzi </w:t>
      </w:r>
      <w:r w:rsidR="007B028B">
        <w:rPr>
          <w:sz w:val="24"/>
        </w:rPr>
        <w:t xml:space="preserve">condannati a </w:t>
      </w:r>
      <w:r w:rsidR="00942BF2" w:rsidRPr="00942BF2">
        <w:rPr>
          <w:sz w:val="24"/>
        </w:rPr>
        <w:t>quello che una volta si chiamava carcer</w:t>
      </w:r>
      <w:r w:rsidR="00B13BE6">
        <w:rPr>
          <w:sz w:val="24"/>
        </w:rPr>
        <w:t>e minorile</w:t>
      </w:r>
      <w:r w:rsidR="00942BF2" w:rsidRPr="00942BF2">
        <w:rPr>
          <w:sz w:val="24"/>
        </w:rPr>
        <w:t xml:space="preserve">, sono ragazzi privati della libertà, a causa di qualche reato e che dopo </w:t>
      </w:r>
      <w:r w:rsidR="007B028B">
        <w:rPr>
          <w:sz w:val="24"/>
        </w:rPr>
        <w:t>il</w:t>
      </w:r>
      <w:r w:rsidR="00942BF2" w:rsidRPr="00942BF2">
        <w:rPr>
          <w:sz w:val="24"/>
        </w:rPr>
        <w:t xml:space="preserve"> processo sono stati affidati</w:t>
      </w:r>
      <w:r w:rsidR="00B71873">
        <w:rPr>
          <w:sz w:val="24"/>
        </w:rPr>
        <w:t xml:space="preserve"> a noi</w:t>
      </w:r>
      <w:r w:rsidR="00942BF2" w:rsidRPr="00942BF2">
        <w:rPr>
          <w:sz w:val="24"/>
        </w:rPr>
        <w:t xml:space="preserve">. </w:t>
      </w:r>
    </w:p>
    <w:p w:rsidR="00942BF2" w:rsidRPr="00942BF2" w:rsidRDefault="00B13BE6" w:rsidP="00942BF2">
      <w:pPr>
        <w:tabs>
          <w:tab w:val="left" w:pos="852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Quei ragazzi non</w:t>
      </w:r>
      <w:r w:rsidR="00942BF2" w:rsidRPr="00942BF2">
        <w:rPr>
          <w:sz w:val="24"/>
        </w:rPr>
        <w:t xml:space="preserve"> potevano venire all'incontro, </w:t>
      </w:r>
      <w:r>
        <w:rPr>
          <w:sz w:val="24"/>
        </w:rPr>
        <w:t xml:space="preserve">ma </w:t>
      </w:r>
      <w:r w:rsidR="00942BF2" w:rsidRPr="00942BF2">
        <w:rPr>
          <w:sz w:val="24"/>
        </w:rPr>
        <w:t xml:space="preserve">mi </w:t>
      </w:r>
      <w:r w:rsidR="007B028B">
        <w:rPr>
          <w:sz w:val="24"/>
        </w:rPr>
        <w:t>avevano mandato</w:t>
      </w:r>
      <w:r w:rsidR="00942BF2" w:rsidRPr="00942BF2">
        <w:rPr>
          <w:sz w:val="24"/>
        </w:rPr>
        <w:t xml:space="preserve"> la stola</w:t>
      </w:r>
      <w:r w:rsidR="007B028B">
        <w:rPr>
          <w:sz w:val="24"/>
        </w:rPr>
        <w:t xml:space="preserve"> con i loro nomi,</w:t>
      </w:r>
      <w:r w:rsidR="00942BF2" w:rsidRPr="00942BF2">
        <w:rPr>
          <w:sz w:val="24"/>
        </w:rPr>
        <w:t xml:space="preserve"> chiedendomi di non dimenticarli e </w:t>
      </w:r>
      <w:r w:rsidR="007B028B">
        <w:rPr>
          <w:sz w:val="24"/>
        </w:rPr>
        <w:t xml:space="preserve">promettendo </w:t>
      </w:r>
      <w:r w:rsidR="00942BF2" w:rsidRPr="00942BF2">
        <w:rPr>
          <w:sz w:val="24"/>
        </w:rPr>
        <w:t>che anche loro si sarebbero ricordati di me</w:t>
      </w:r>
      <w:r>
        <w:rPr>
          <w:sz w:val="24"/>
        </w:rPr>
        <w:t xml:space="preserve">. </w:t>
      </w:r>
      <w:r w:rsidR="00942BF2" w:rsidRPr="00942BF2">
        <w:rPr>
          <w:sz w:val="24"/>
        </w:rPr>
        <w:t xml:space="preserve">Posso assicurarvi che ogni giorno li </w:t>
      </w:r>
      <w:r w:rsidR="007B028B">
        <w:rPr>
          <w:sz w:val="24"/>
        </w:rPr>
        <w:t>ricordo nell</w:t>
      </w:r>
      <w:r w:rsidR="00942BF2" w:rsidRPr="00942BF2">
        <w:rPr>
          <w:sz w:val="24"/>
        </w:rPr>
        <w:t>'Eucaristia.</w:t>
      </w:r>
    </w:p>
    <w:p w:rsidR="00942BF2" w:rsidRDefault="00942BF2" w:rsidP="00942BF2">
      <w:pPr>
        <w:tabs>
          <w:tab w:val="left" w:pos="8520"/>
        </w:tabs>
        <w:spacing w:after="0" w:line="240" w:lineRule="auto"/>
        <w:jc w:val="both"/>
        <w:rPr>
          <w:sz w:val="24"/>
        </w:rPr>
      </w:pPr>
    </w:p>
    <w:p w:rsidR="000471B0" w:rsidRPr="001134CC" w:rsidRDefault="001134CC" w:rsidP="00942BF2">
      <w:pPr>
        <w:tabs>
          <w:tab w:val="left" w:pos="8520"/>
        </w:tabs>
        <w:spacing w:after="0" w:line="240" w:lineRule="auto"/>
        <w:jc w:val="both"/>
        <w:rPr>
          <w:b/>
          <w:color w:val="FF0000"/>
          <w:sz w:val="24"/>
        </w:rPr>
      </w:pPr>
      <w:r w:rsidRPr="001134CC">
        <w:rPr>
          <w:b/>
          <w:color w:val="FF0000"/>
          <w:sz w:val="24"/>
        </w:rPr>
        <w:t xml:space="preserve"> Credo</w:t>
      </w:r>
    </w:p>
    <w:p w:rsidR="001134CC" w:rsidRDefault="001134CC" w:rsidP="00942BF2">
      <w:pPr>
        <w:tabs>
          <w:tab w:val="left" w:pos="8520"/>
        </w:tabs>
        <w:spacing w:after="0" w:line="240" w:lineRule="auto"/>
        <w:jc w:val="both"/>
        <w:rPr>
          <w:sz w:val="24"/>
        </w:rPr>
      </w:pPr>
    </w:p>
    <w:p w:rsidR="000471B0" w:rsidRPr="00942BF2" w:rsidRDefault="000471B0" w:rsidP="000471B0">
      <w:pPr>
        <w:tabs>
          <w:tab w:val="left" w:pos="852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Credo intensamente nella sintonia e nella comunione dei cuori. </w:t>
      </w:r>
      <w:r w:rsidRPr="00942BF2">
        <w:rPr>
          <w:sz w:val="24"/>
        </w:rPr>
        <w:t xml:space="preserve">Credo </w:t>
      </w:r>
      <w:r>
        <w:rPr>
          <w:sz w:val="24"/>
        </w:rPr>
        <w:t>fortemente</w:t>
      </w:r>
      <w:r w:rsidRPr="00942BF2">
        <w:rPr>
          <w:sz w:val="24"/>
        </w:rPr>
        <w:t xml:space="preserve"> nella preghiera, specialmente nella preghiera </w:t>
      </w:r>
      <w:r>
        <w:rPr>
          <w:sz w:val="24"/>
        </w:rPr>
        <w:t>degli uni per</w:t>
      </w:r>
      <w:r w:rsidRPr="00942BF2">
        <w:rPr>
          <w:sz w:val="24"/>
        </w:rPr>
        <w:t xml:space="preserve"> gli altri. È un'espressione </w:t>
      </w:r>
      <w:r>
        <w:rPr>
          <w:sz w:val="24"/>
        </w:rPr>
        <w:t xml:space="preserve">vera </w:t>
      </w:r>
      <w:r w:rsidRPr="00942BF2">
        <w:rPr>
          <w:sz w:val="24"/>
        </w:rPr>
        <w:t>d'</w:t>
      </w:r>
      <w:r>
        <w:rPr>
          <w:sz w:val="24"/>
        </w:rPr>
        <w:t>a</w:t>
      </w:r>
      <w:r w:rsidRPr="00942BF2">
        <w:rPr>
          <w:sz w:val="24"/>
        </w:rPr>
        <w:t xml:space="preserve">more, quella di pregare per altre persone, note o sconosciute, ma che </w:t>
      </w:r>
      <w:r w:rsidR="00B71873">
        <w:rPr>
          <w:sz w:val="24"/>
        </w:rPr>
        <w:t xml:space="preserve">vengono ad </w:t>
      </w:r>
      <w:r w:rsidRPr="00942BF2">
        <w:rPr>
          <w:sz w:val="24"/>
        </w:rPr>
        <w:t>abita</w:t>
      </w:r>
      <w:r w:rsidR="00B71873">
        <w:rPr>
          <w:sz w:val="24"/>
        </w:rPr>
        <w:t>re</w:t>
      </w:r>
      <w:r w:rsidRPr="00942BF2">
        <w:rPr>
          <w:sz w:val="24"/>
        </w:rPr>
        <w:t xml:space="preserve"> </w:t>
      </w:r>
      <w:r w:rsidR="00B71873">
        <w:rPr>
          <w:sz w:val="24"/>
        </w:rPr>
        <w:t>ne</w:t>
      </w:r>
      <w:r w:rsidRPr="00942BF2">
        <w:rPr>
          <w:sz w:val="24"/>
        </w:rPr>
        <w:t>i nostri cuori nel momento in cui l</w:t>
      </w:r>
      <w:r>
        <w:rPr>
          <w:sz w:val="24"/>
        </w:rPr>
        <w:t>e</w:t>
      </w:r>
      <w:r w:rsidRPr="000471B0">
        <w:rPr>
          <w:sz w:val="24"/>
        </w:rPr>
        <w:t xml:space="preserve"> </w:t>
      </w:r>
      <w:r>
        <w:rPr>
          <w:sz w:val="24"/>
        </w:rPr>
        <w:t>ricordiamo</w:t>
      </w:r>
      <w:r w:rsidRPr="00942BF2">
        <w:rPr>
          <w:sz w:val="24"/>
        </w:rPr>
        <w:t xml:space="preserve">. In questi anni ho capito </w:t>
      </w:r>
      <w:r>
        <w:rPr>
          <w:sz w:val="24"/>
        </w:rPr>
        <w:t>sempre</w:t>
      </w:r>
      <w:r w:rsidRPr="00942BF2">
        <w:rPr>
          <w:sz w:val="24"/>
        </w:rPr>
        <w:t xml:space="preserve"> più chiaramente il motivo dell'insistenza </w:t>
      </w:r>
      <w:r>
        <w:rPr>
          <w:sz w:val="24"/>
        </w:rPr>
        <w:t>di</w:t>
      </w:r>
      <w:r w:rsidRPr="00942BF2">
        <w:rPr>
          <w:sz w:val="24"/>
        </w:rPr>
        <w:t xml:space="preserve"> Papa Francesco</w:t>
      </w:r>
      <w:r>
        <w:rPr>
          <w:sz w:val="24"/>
        </w:rPr>
        <w:t xml:space="preserve"> </w:t>
      </w:r>
      <w:r w:rsidR="00BE7EA1">
        <w:rPr>
          <w:sz w:val="24"/>
        </w:rPr>
        <w:t>che chiede di pregare</w:t>
      </w:r>
      <w:r w:rsidRPr="00942BF2">
        <w:rPr>
          <w:sz w:val="24"/>
        </w:rPr>
        <w:t xml:space="preserve"> per lui.</w:t>
      </w:r>
    </w:p>
    <w:p w:rsidR="000471B0" w:rsidRPr="00942BF2" w:rsidRDefault="00BE7EA1" w:rsidP="000471B0">
      <w:pPr>
        <w:tabs>
          <w:tab w:val="left" w:pos="852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Per </w:t>
      </w:r>
      <w:proofErr w:type="spellStart"/>
      <w:r>
        <w:rPr>
          <w:sz w:val="24"/>
        </w:rPr>
        <w:t>qeusto</w:t>
      </w:r>
      <w:proofErr w:type="spellEnd"/>
      <w:r w:rsidR="000471B0" w:rsidRPr="00942BF2">
        <w:rPr>
          <w:sz w:val="24"/>
        </w:rPr>
        <w:t xml:space="preserve"> voglio lasciar</w:t>
      </w:r>
      <w:r w:rsidR="000471B0">
        <w:rPr>
          <w:sz w:val="24"/>
        </w:rPr>
        <w:t>vi la</w:t>
      </w:r>
      <w:r w:rsidR="000471B0" w:rsidRPr="00942BF2">
        <w:rPr>
          <w:sz w:val="24"/>
        </w:rPr>
        <w:t xml:space="preserve"> testimonianza del</w:t>
      </w:r>
      <w:r w:rsidR="000471B0">
        <w:rPr>
          <w:sz w:val="24"/>
        </w:rPr>
        <w:t xml:space="preserve">l’importante </w:t>
      </w:r>
      <w:r w:rsidR="000471B0" w:rsidRPr="00942BF2">
        <w:rPr>
          <w:sz w:val="24"/>
        </w:rPr>
        <w:t>valore di queste tre stole.</w:t>
      </w:r>
    </w:p>
    <w:p w:rsidR="00BE7EA1" w:rsidRDefault="00912ED1" w:rsidP="001134CC">
      <w:pPr>
        <w:tabs>
          <w:tab w:val="left" w:pos="8520"/>
        </w:tabs>
        <w:spacing w:after="0" w:line="240" w:lineRule="auto"/>
        <w:jc w:val="both"/>
        <w:rPr>
          <w:sz w:val="24"/>
          <w:szCs w:val="24"/>
        </w:rPr>
      </w:pPr>
      <w:r w:rsidRPr="001134CC">
        <w:rPr>
          <w:sz w:val="24"/>
          <w:szCs w:val="24"/>
        </w:rPr>
        <w:t>Voglio incidere nella mia e vostra memoria il valore incalcolabile di ogni incontro umano, breve o duraturo, profondo o rapido</w:t>
      </w:r>
      <w:r w:rsidR="00BE7EA1">
        <w:rPr>
          <w:sz w:val="24"/>
          <w:szCs w:val="24"/>
        </w:rPr>
        <w:t xml:space="preserve"> che sia</w:t>
      </w:r>
      <w:r w:rsidRPr="001134CC">
        <w:rPr>
          <w:sz w:val="24"/>
          <w:szCs w:val="24"/>
        </w:rPr>
        <w:t xml:space="preserve">. Ogni incontro lascia </w:t>
      </w:r>
      <w:r w:rsidR="00F41DD2" w:rsidRPr="001134CC">
        <w:rPr>
          <w:sz w:val="24"/>
          <w:szCs w:val="24"/>
        </w:rPr>
        <w:t>un</w:t>
      </w:r>
      <w:r w:rsidRPr="001134CC">
        <w:rPr>
          <w:sz w:val="24"/>
          <w:szCs w:val="24"/>
        </w:rPr>
        <w:t xml:space="preserve"> profumo</w:t>
      </w:r>
      <w:r w:rsidR="00F41DD2" w:rsidRPr="001134CC">
        <w:rPr>
          <w:sz w:val="24"/>
          <w:szCs w:val="24"/>
        </w:rPr>
        <w:t xml:space="preserve"> particolare</w:t>
      </w:r>
      <w:r w:rsidRPr="001134CC">
        <w:rPr>
          <w:sz w:val="24"/>
          <w:szCs w:val="24"/>
        </w:rPr>
        <w:t xml:space="preserve"> nella nostra anima.</w:t>
      </w:r>
      <w:r w:rsidR="00BE7EA1">
        <w:rPr>
          <w:sz w:val="24"/>
          <w:szCs w:val="24"/>
        </w:rPr>
        <w:t xml:space="preserve"> </w:t>
      </w:r>
      <w:r w:rsidRPr="001134CC">
        <w:rPr>
          <w:sz w:val="24"/>
          <w:szCs w:val="24"/>
        </w:rPr>
        <w:t xml:space="preserve">Dobbiamo far sì che ogni incontro umano sia speciale. </w:t>
      </w:r>
      <w:r w:rsidR="00F41DD2" w:rsidRPr="001134CC">
        <w:rPr>
          <w:sz w:val="24"/>
          <w:szCs w:val="24"/>
        </w:rPr>
        <w:t>Così l</w:t>
      </w:r>
      <w:r w:rsidRPr="001134CC">
        <w:rPr>
          <w:sz w:val="24"/>
          <w:szCs w:val="24"/>
        </w:rPr>
        <w:t xml:space="preserve">a nostra vita si arricchirà. </w:t>
      </w:r>
    </w:p>
    <w:p w:rsidR="00912ED1" w:rsidRPr="001134CC" w:rsidRDefault="00912ED1" w:rsidP="001134CC">
      <w:pPr>
        <w:tabs>
          <w:tab w:val="left" w:pos="8520"/>
        </w:tabs>
        <w:spacing w:after="0" w:line="240" w:lineRule="auto"/>
        <w:jc w:val="both"/>
        <w:rPr>
          <w:sz w:val="24"/>
          <w:szCs w:val="24"/>
        </w:rPr>
      </w:pPr>
      <w:r w:rsidRPr="001134CC">
        <w:rPr>
          <w:sz w:val="24"/>
          <w:szCs w:val="24"/>
        </w:rPr>
        <w:t xml:space="preserve">Le persone sono come le </w:t>
      </w:r>
      <w:proofErr w:type="gramStart"/>
      <w:r w:rsidRPr="001134CC">
        <w:rPr>
          <w:sz w:val="24"/>
          <w:szCs w:val="24"/>
        </w:rPr>
        <w:t xml:space="preserve">corde </w:t>
      </w:r>
      <w:r w:rsidR="00F41DD2" w:rsidRPr="001134CC">
        <w:rPr>
          <w:sz w:val="24"/>
          <w:szCs w:val="24"/>
        </w:rPr>
        <w:t xml:space="preserve"> della</w:t>
      </w:r>
      <w:proofErr w:type="gramEnd"/>
      <w:r w:rsidR="00F41DD2" w:rsidRPr="001134CC">
        <w:rPr>
          <w:sz w:val="24"/>
          <w:szCs w:val="24"/>
        </w:rPr>
        <w:t xml:space="preserve"> chitarra, ognuna è una nota diversa, ma insieme possono suonare armonie indimenticabili.</w:t>
      </w:r>
    </w:p>
    <w:p w:rsidR="00BE7EA1" w:rsidRDefault="00F41DD2" w:rsidP="001134CC">
      <w:pPr>
        <w:tabs>
          <w:tab w:val="left" w:pos="8520"/>
        </w:tabs>
        <w:spacing w:after="0" w:line="240" w:lineRule="auto"/>
        <w:jc w:val="both"/>
        <w:rPr>
          <w:sz w:val="24"/>
          <w:szCs w:val="24"/>
        </w:rPr>
      </w:pPr>
      <w:r w:rsidRPr="001134CC">
        <w:rPr>
          <w:sz w:val="24"/>
          <w:szCs w:val="24"/>
        </w:rPr>
        <w:t>Voglio ricordare come la fede riesca a muovere cuori e volontà. Lo constato dappertutto nei miei viaggi nel mondo salesiano.</w:t>
      </w:r>
      <w:r w:rsidR="001134CC" w:rsidRPr="001134CC">
        <w:rPr>
          <w:sz w:val="24"/>
          <w:szCs w:val="24"/>
        </w:rPr>
        <w:t xml:space="preserve"> </w:t>
      </w:r>
    </w:p>
    <w:p w:rsidR="003D293E" w:rsidRPr="001134CC" w:rsidRDefault="00BE7EA1" w:rsidP="001134CC">
      <w:pPr>
        <w:tabs>
          <w:tab w:val="left" w:pos="85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134CC" w:rsidRPr="001134CC">
        <w:rPr>
          <w:sz w:val="24"/>
          <w:szCs w:val="24"/>
        </w:rPr>
        <w:t>gni volta capisco meglio quello che don Bosco ha scritto</w:t>
      </w:r>
      <w:r w:rsidR="000471B0" w:rsidRPr="001134CC">
        <w:rPr>
          <w:sz w:val="24"/>
          <w:szCs w:val="24"/>
        </w:rPr>
        <w:t xml:space="preserve"> ai ragazzi in Valdocco</w:t>
      </w:r>
      <w:r>
        <w:rPr>
          <w:sz w:val="24"/>
          <w:szCs w:val="24"/>
        </w:rPr>
        <w:t>,</w:t>
      </w:r>
      <w:r w:rsidR="000471B0" w:rsidRPr="001134CC">
        <w:rPr>
          <w:sz w:val="24"/>
          <w:szCs w:val="24"/>
        </w:rPr>
        <w:t xml:space="preserve"> quando </w:t>
      </w:r>
      <w:r w:rsidR="001134CC" w:rsidRPr="001134CC">
        <w:rPr>
          <w:sz w:val="24"/>
          <w:szCs w:val="24"/>
        </w:rPr>
        <w:t>era</w:t>
      </w:r>
      <w:r w:rsidR="000471B0" w:rsidRPr="001134CC">
        <w:rPr>
          <w:sz w:val="24"/>
          <w:szCs w:val="24"/>
        </w:rPr>
        <w:t xml:space="preserve"> lontano da loro</w:t>
      </w:r>
      <w:r>
        <w:rPr>
          <w:sz w:val="24"/>
          <w:szCs w:val="24"/>
        </w:rPr>
        <w:t>,</w:t>
      </w:r>
      <w:r w:rsidR="001134CC" w:rsidRPr="001134CC">
        <w:rPr>
          <w:sz w:val="24"/>
          <w:szCs w:val="24"/>
        </w:rPr>
        <w:t xml:space="preserve"> e li ha chiamati “ladri”</w:t>
      </w:r>
      <w:r w:rsidR="000471B0" w:rsidRPr="001134CC">
        <w:rPr>
          <w:sz w:val="24"/>
          <w:szCs w:val="24"/>
        </w:rPr>
        <w:t xml:space="preserve">. Sì, così </w:t>
      </w:r>
      <w:r w:rsidR="001134CC" w:rsidRPr="001134CC">
        <w:rPr>
          <w:sz w:val="24"/>
          <w:szCs w:val="24"/>
        </w:rPr>
        <w:t>li ha definiti</w:t>
      </w:r>
      <w:r w:rsidR="000471B0" w:rsidRPr="001134CC">
        <w:rPr>
          <w:sz w:val="24"/>
          <w:szCs w:val="24"/>
        </w:rPr>
        <w:t xml:space="preserve">: </w:t>
      </w:r>
      <w:r w:rsidR="001134CC" w:rsidRPr="001134CC">
        <w:rPr>
          <w:sz w:val="24"/>
          <w:szCs w:val="24"/>
        </w:rPr>
        <w:t>«</w:t>
      </w:r>
      <w:r>
        <w:rPr>
          <w:sz w:val="24"/>
          <w:szCs w:val="24"/>
        </w:rPr>
        <w:t>S</w:t>
      </w:r>
      <w:r w:rsidR="000471B0" w:rsidRPr="001134CC">
        <w:rPr>
          <w:sz w:val="24"/>
          <w:szCs w:val="24"/>
        </w:rPr>
        <w:t xml:space="preserve">iete </w:t>
      </w:r>
      <w:r w:rsidR="001134CC" w:rsidRPr="001134CC">
        <w:rPr>
          <w:sz w:val="24"/>
          <w:szCs w:val="24"/>
        </w:rPr>
        <w:t xml:space="preserve">tutti </w:t>
      </w:r>
      <w:r w:rsidR="000471B0" w:rsidRPr="001134CC">
        <w:rPr>
          <w:sz w:val="24"/>
          <w:szCs w:val="24"/>
        </w:rPr>
        <w:t>ladri...</w:t>
      </w:r>
      <w:r w:rsidR="001134CC" w:rsidRPr="001134CC">
        <w:rPr>
          <w:sz w:val="24"/>
          <w:szCs w:val="24"/>
        </w:rPr>
        <w:t>»</w:t>
      </w:r>
      <w:r w:rsidR="000471B0" w:rsidRPr="001134CC">
        <w:rPr>
          <w:sz w:val="24"/>
          <w:szCs w:val="24"/>
        </w:rPr>
        <w:t xml:space="preserve"> e poi </w:t>
      </w:r>
      <w:r>
        <w:rPr>
          <w:sz w:val="24"/>
          <w:szCs w:val="24"/>
        </w:rPr>
        <w:t>ha aggiunto</w:t>
      </w:r>
      <w:r w:rsidR="001134CC" w:rsidRPr="001134CC">
        <w:rPr>
          <w:sz w:val="24"/>
          <w:szCs w:val="24"/>
        </w:rPr>
        <w:t xml:space="preserve"> «</w:t>
      </w:r>
      <w:r w:rsidR="000471B0" w:rsidRPr="001134CC">
        <w:rPr>
          <w:i/>
          <w:sz w:val="24"/>
          <w:szCs w:val="24"/>
        </w:rPr>
        <w:t>perché mi avete rubato il cuore</w:t>
      </w:r>
      <w:r w:rsidR="001134CC" w:rsidRPr="001134CC">
        <w:rPr>
          <w:sz w:val="24"/>
          <w:szCs w:val="24"/>
        </w:rPr>
        <w:t>»</w:t>
      </w:r>
      <w:r w:rsidR="000471B0" w:rsidRPr="001134CC">
        <w:rPr>
          <w:sz w:val="24"/>
          <w:szCs w:val="24"/>
        </w:rPr>
        <w:t>.</w:t>
      </w:r>
    </w:p>
    <w:p w:rsidR="007B028B" w:rsidRDefault="001134CC" w:rsidP="001134CC">
      <w:pPr>
        <w:spacing w:after="0" w:line="240" w:lineRule="auto"/>
        <w:jc w:val="both"/>
        <w:rPr>
          <w:sz w:val="24"/>
          <w:szCs w:val="24"/>
        </w:rPr>
      </w:pPr>
      <w:r w:rsidRPr="001134CC">
        <w:rPr>
          <w:sz w:val="24"/>
          <w:szCs w:val="24"/>
        </w:rPr>
        <w:t>È bello sentire che il cuore può essere rubato</w:t>
      </w:r>
      <w:r>
        <w:rPr>
          <w:sz w:val="24"/>
          <w:szCs w:val="24"/>
        </w:rPr>
        <w:t xml:space="preserve"> in un modo così amabile e pieno d’affetto, quando si cerca solo il bene delle persone.</w:t>
      </w:r>
    </w:p>
    <w:p w:rsidR="006E059E" w:rsidRDefault="00B71873" w:rsidP="00BE7EA1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113030</wp:posOffset>
            </wp:positionV>
            <wp:extent cx="1664970" cy="2926080"/>
            <wp:effectExtent l="19050" t="0" r="0" b="0"/>
            <wp:wrapTight wrapText="bothSides">
              <wp:wrapPolygon edited="0">
                <wp:start x="-247" y="0"/>
                <wp:lineTo x="-247" y="21516"/>
                <wp:lineTo x="21501" y="21516"/>
                <wp:lineTo x="21501" y="0"/>
                <wp:lineTo x="-247" y="0"/>
              </wp:wrapPolygon>
            </wp:wrapTight>
            <wp:docPr id="9" name="Immagine 7" descr="Risultati immagini per stola litu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stola liturg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4CC">
        <w:rPr>
          <w:sz w:val="24"/>
          <w:szCs w:val="24"/>
        </w:rPr>
        <w:t xml:space="preserve">Vi benedico tutti e vi prometto </w:t>
      </w:r>
      <w:r w:rsidRPr="00942BF2">
        <w:rPr>
          <w:sz w:val="24"/>
        </w:rPr>
        <w:t>che la prossima volta che indosserò una di queste stole</w:t>
      </w:r>
      <w:r>
        <w:rPr>
          <w:sz w:val="24"/>
        </w:rPr>
        <w:t xml:space="preserve"> ricorderò anche voi che avete condiviso </w:t>
      </w:r>
      <w:r w:rsidR="00BE7EA1">
        <w:rPr>
          <w:sz w:val="24"/>
        </w:rPr>
        <w:t xml:space="preserve">con me </w:t>
      </w:r>
      <w:r w:rsidRPr="00B71873">
        <w:rPr>
          <w:sz w:val="24"/>
        </w:rPr>
        <w:t>il</w:t>
      </w:r>
      <w:r w:rsidR="00BE7EA1">
        <w:rPr>
          <w:sz w:val="24"/>
        </w:rPr>
        <w:t xml:space="preserve"> loro</w:t>
      </w:r>
      <w:r w:rsidRPr="00B71873">
        <w:rPr>
          <w:sz w:val="24"/>
        </w:rPr>
        <w:t xml:space="preserve"> significato profondo</w:t>
      </w:r>
      <w:r w:rsidR="00BE7EA1">
        <w:rPr>
          <w:sz w:val="24"/>
        </w:rPr>
        <w:t>.</w:t>
      </w:r>
    </w:p>
    <w:p w:rsidR="006E059E" w:rsidRDefault="006E059E" w:rsidP="00942BF2">
      <w:pPr>
        <w:tabs>
          <w:tab w:val="left" w:pos="8520"/>
        </w:tabs>
        <w:spacing w:after="0" w:line="240" w:lineRule="auto"/>
        <w:jc w:val="both"/>
        <w:rPr>
          <w:sz w:val="24"/>
        </w:rPr>
      </w:pPr>
    </w:p>
    <w:p w:rsidR="006E059E" w:rsidRDefault="006E059E" w:rsidP="00942BF2">
      <w:pPr>
        <w:tabs>
          <w:tab w:val="left" w:pos="8520"/>
        </w:tabs>
        <w:spacing w:after="0" w:line="240" w:lineRule="auto"/>
        <w:jc w:val="both"/>
        <w:rPr>
          <w:sz w:val="24"/>
        </w:rPr>
      </w:pPr>
    </w:p>
    <w:p w:rsidR="006E059E" w:rsidRDefault="006E059E" w:rsidP="00942BF2">
      <w:pPr>
        <w:tabs>
          <w:tab w:val="left" w:pos="8520"/>
        </w:tabs>
        <w:spacing w:after="0" w:line="240" w:lineRule="auto"/>
        <w:jc w:val="both"/>
        <w:rPr>
          <w:sz w:val="24"/>
        </w:rPr>
      </w:pPr>
    </w:p>
    <w:p w:rsidR="00B71873" w:rsidRDefault="00B71873" w:rsidP="00942BF2">
      <w:pPr>
        <w:tabs>
          <w:tab w:val="left" w:pos="8520"/>
        </w:tabs>
        <w:spacing w:after="0" w:line="240" w:lineRule="auto"/>
        <w:jc w:val="both"/>
        <w:rPr>
          <w:noProof/>
          <w:sz w:val="24"/>
          <w:lang w:eastAsia="it-IT"/>
        </w:rPr>
      </w:pPr>
    </w:p>
    <w:p w:rsidR="006E059E" w:rsidRPr="00942BF2" w:rsidRDefault="006E059E" w:rsidP="00942BF2">
      <w:pPr>
        <w:tabs>
          <w:tab w:val="left" w:pos="8520"/>
        </w:tabs>
        <w:spacing w:after="0" w:line="240" w:lineRule="auto"/>
        <w:jc w:val="both"/>
        <w:rPr>
          <w:sz w:val="24"/>
        </w:rPr>
      </w:pPr>
    </w:p>
    <w:sectPr w:rsidR="006E059E" w:rsidRPr="00942BF2" w:rsidSect="00993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F2"/>
    <w:rsid w:val="000471B0"/>
    <w:rsid w:val="001134CC"/>
    <w:rsid w:val="0022109B"/>
    <w:rsid w:val="00225105"/>
    <w:rsid w:val="0037789D"/>
    <w:rsid w:val="003D293E"/>
    <w:rsid w:val="0045544D"/>
    <w:rsid w:val="00523866"/>
    <w:rsid w:val="006178E5"/>
    <w:rsid w:val="006E059E"/>
    <w:rsid w:val="00715CAF"/>
    <w:rsid w:val="00734CBB"/>
    <w:rsid w:val="007B028B"/>
    <w:rsid w:val="008C233F"/>
    <w:rsid w:val="008C6EA9"/>
    <w:rsid w:val="00912ED1"/>
    <w:rsid w:val="00924C90"/>
    <w:rsid w:val="00942BF2"/>
    <w:rsid w:val="0099357B"/>
    <w:rsid w:val="00A62893"/>
    <w:rsid w:val="00B13BE6"/>
    <w:rsid w:val="00B71873"/>
    <w:rsid w:val="00BB6015"/>
    <w:rsid w:val="00BE7EA1"/>
    <w:rsid w:val="00D563F4"/>
    <w:rsid w:val="00D87ED3"/>
    <w:rsid w:val="00E15743"/>
    <w:rsid w:val="00F4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D56CB-DC36-4A29-8DE9-8EA2E844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5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44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1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Astr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4791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Ausilia</dc:creator>
  <cp:lastModifiedBy>Di Bello Fabiana</cp:lastModifiedBy>
  <cp:revision>2</cp:revision>
  <dcterms:created xsi:type="dcterms:W3CDTF">2019-06-10T06:50:00Z</dcterms:created>
  <dcterms:modified xsi:type="dcterms:W3CDTF">2019-06-10T06:50:00Z</dcterms:modified>
</cp:coreProperties>
</file>