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1D1" w:rsidRPr="00C90638" w:rsidRDefault="007A71D9">
      <w:pPr>
        <w:jc w:val="center"/>
        <w:rPr>
          <w:rFonts w:asciiTheme="minorHAnsi" w:hAnsiTheme="minorHAnsi"/>
          <w:b/>
          <w:bCs/>
          <w:lang w:val="pt-PT"/>
        </w:rPr>
      </w:pPr>
      <w:r w:rsidRPr="00C90638">
        <w:rPr>
          <w:rFonts w:asciiTheme="minorHAnsi" w:hAnsiTheme="minorHAnsi"/>
          <w:b/>
          <w:bCs/>
          <w:lang w:val="pt-PT"/>
        </w:rPr>
        <w:t xml:space="preserve">A FORÇA DO AMOR </w:t>
      </w:r>
    </w:p>
    <w:p w:rsidR="005721D1" w:rsidRPr="00C90638" w:rsidRDefault="005721D1">
      <w:pPr>
        <w:jc w:val="center"/>
        <w:rPr>
          <w:rFonts w:asciiTheme="minorHAnsi" w:hAnsiTheme="minorHAnsi"/>
          <w:b/>
          <w:bCs/>
          <w:lang w:val="pt-PT"/>
        </w:rPr>
      </w:pPr>
    </w:p>
    <w:p w:rsidR="005721D1" w:rsidRPr="00C90638" w:rsidRDefault="005721D1">
      <w:pPr>
        <w:jc w:val="center"/>
        <w:rPr>
          <w:rFonts w:asciiTheme="minorHAnsi" w:hAnsiTheme="minorHAnsi"/>
          <w:lang w:val="pt-PT"/>
        </w:rPr>
      </w:pPr>
    </w:p>
    <w:p w:rsidR="007A71D9" w:rsidRPr="00C90638" w:rsidRDefault="009A1F8D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Estamos </w:t>
      </w:r>
      <w:r w:rsidR="007A71D9" w:rsidRPr="00C90638">
        <w:rPr>
          <w:rFonts w:asciiTheme="minorHAnsi" w:hAnsiTheme="minorHAnsi"/>
          <w:lang w:val="pt-PT"/>
        </w:rPr>
        <w:t xml:space="preserve">a </w:t>
      </w:r>
      <w:r w:rsidRPr="00C90638">
        <w:rPr>
          <w:rFonts w:asciiTheme="minorHAnsi" w:hAnsiTheme="minorHAnsi"/>
          <w:lang w:val="pt-PT"/>
        </w:rPr>
        <w:t>viv</w:t>
      </w:r>
      <w:r w:rsidR="007A71D9" w:rsidRPr="00C90638">
        <w:rPr>
          <w:rFonts w:asciiTheme="minorHAnsi" w:hAnsiTheme="minorHAnsi"/>
          <w:lang w:val="pt-PT"/>
        </w:rPr>
        <w:t>er o tempo da Quaresma</w:t>
      </w:r>
      <w:r w:rsidR="00B30B50" w:rsidRPr="00C90638">
        <w:rPr>
          <w:rFonts w:asciiTheme="minorHAnsi" w:hAnsiTheme="minorHAnsi"/>
          <w:lang w:val="pt-PT"/>
        </w:rPr>
        <w:t>, como preparação para a Páscoa do Senhor. Neste tempo a oração, o jejum e a caridade são propostos pela Igreja como ajuda neste caminho para a Páscoa.</w:t>
      </w:r>
    </w:p>
    <w:p w:rsidR="00B30B50" w:rsidRPr="00C90638" w:rsidRDefault="00B30B50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>Ora, nesta minha saudação</w:t>
      </w:r>
      <w:r w:rsidR="00721759">
        <w:rPr>
          <w:rFonts w:asciiTheme="minorHAnsi" w:hAnsiTheme="minorHAnsi"/>
          <w:lang w:val="pt-PT"/>
        </w:rPr>
        <w:t>,</w:t>
      </w:r>
      <w:r w:rsidRPr="00C90638">
        <w:rPr>
          <w:rFonts w:asciiTheme="minorHAnsi" w:hAnsiTheme="minorHAnsi"/>
          <w:lang w:val="pt-PT"/>
        </w:rPr>
        <w:t xml:space="preserve"> proponho uma reflexão que tem muito a ver com um </w:t>
      </w:r>
      <w:r w:rsidR="00721759" w:rsidRPr="00C90638">
        <w:rPr>
          <w:rFonts w:asciiTheme="minorHAnsi" w:hAnsiTheme="minorHAnsi"/>
          <w:lang w:val="pt-PT"/>
        </w:rPr>
        <w:t>excelente</w:t>
      </w:r>
      <w:r w:rsidR="00721759" w:rsidRPr="00C90638">
        <w:rPr>
          <w:rFonts w:asciiTheme="minorHAnsi" w:hAnsiTheme="minorHAnsi"/>
          <w:lang w:val="pt-PT"/>
        </w:rPr>
        <w:t xml:space="preserve"> </w:t>
      </w:r>
      <w:r w:rsidRPr="00C90638">
        <w:rPr>
          <w:rFonts w:asciiTheme="minorHAnsi" w:hAnsiTheme="minorHAnsi"/>
          <w:lang w:val="pt-PT"/>
        </w:rPr>
        <w:t>caminho de preparação para a Páscoa: o caminho de viver cada vez mais e melhor AMANDO, mas amando de verdade, como se diz de modo coloquial, ‘até que doa’.</w:t>
      </w:r>
      <w:r w:rsidR="00721759">
        <w:rPr>
          <w:rFonts w:asciiTheme="minorHAnsi" w:hAnsiTheme="minorHAnsi"/>
          <w:lang w:val="pt-PT"/>
        </w:rPr>
        <w:t xml:space="preserve"> </w:t>
      </w:r>
    </w:p>
    <w:p w:rsidR="00B30B50" w:rsidRPr="00C90638" w:rsidRDefault="00B30B50">
      <w:pPr>
        <w:jc w:val="both"/>
        <w:rPr>
          <w:rFonts w:asciiTheme="minorHAnsi" w:hAnsiTheme="minorHAnsi"/>
          <w:lang w:val="pt-PT"/>
        </w:rPr>
      </w:pPr>
    </w:p>
    <w:p w:rsidR="00B30B50" w:rsidRPr="00C90638" w:rsidRDefault="00B30B50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Atribui-se a Madre Teresa de Calcutá esta reflexão: </w:t>
      </w:r>
      <w:r w:rsidRPr="00C90638">
        <w:rPr>
          <w:rFonts w:asciiTheme="minorHAnsi" w:hAnsiTheme="minorHAnsi"/>
          <w:i/>
          <w:lang w:val="pt-PT"/>
        </w:rPr>
        <w:t xml:space="preserve">“Por onde quer que vás, difunde o amor: antes de tudo na tua própria casa. Oferece amor aos teus filhos e filhas, à tua mulher ou ao teu marido, </w:t>
      </w:r>
      <w:r w:rsidR="00721759">
        <w:rPr>
          <w:rFonts w:asciiTheme="minorHAnsi" w:hAnsiTheme="minorHAnsi"/>
          <w:i/>
          <w:lang w:val="pt-PT"/>
        </w:rPr>
        <w:t>ao vizinho da casa d</w:t>
      </w:r>
      <w:r w:rsidR="0045131D" w:rsidRPr="00C90638">
        <w:rPr>
          <w:rFonts w:asciiTheme="minorHAnsi" w:hAnsiTheme="minorHAnsi"/>
          <w:i/>
          <w:lang w:val="pt-PT"/>
        </w:rPr>
        <w:t>o lado… Nunca deixes que alguém chegue ao pé de ti sem que ao ir-se embora se sinta melhor e mais feliz. Sê a expressão viva da bondade de Deus; bondade no teu rosto, bondade nos teus olhos, bondade no teu sorriso, bondade na tua saudação calorosa”</w:t>
      </w:r>
      <w:r w:rsidR="0045131D" w:rsidRPr="00C90638">
        <w:rPr>
          <w:rFonts w:asciiTheme="minorHAnsi" w:hAnsiTheme="minorHAnsi"/>
          <w:lang w:val="pt-PT"/>
        </w:rPr>
        <w:t>.</w:t>
      </w:r>
    </w:p>
    <w:p w:rsidR="0045131D" w:rsidRPr="00C90638" w:rsidRDefault="0045131D">
      <w:pPr>
        <w:jc w:val="both"/>
        <w:rPr>
          <w:rFonts w:asciiTheme="minorHAnsi" w:hAnsiTheme="minorHAnsi"/>
          <w:lang w:val="pt-PT"/>
        </w:rPr>
      </w:pPr>
    </w:p>
    <w:p w:rsidR="0093021D" w:rsidRPr="00C90638" w:rsidRDefault="0045131D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Não há dúvida de que é um programa simples e muito concreto ao mesmo tempo. O Papa Bento XVI, ofereceu-nos a seu tempo como primeira Carta Encíclica </w:t>
      </w:r>
      <w:r w:rsidR="009A1F8D" w:rsidRPr="00C90638">
        <w:rPr>
          <w:rFonts w:asciiTheme="minorHAnsi" w:hAnsiTheme="minorHAnsi"/>
          <w:i/>
          <w:iCs/>
          <w:lang w:val="pt-PT"/>
        </w:rPr>
        <w:t xml:space="preserve">“Deus caritas </w:t>
      </w:r>
      <w:proofErr w:type="spellStart"/>
      <w:r w:rsidR="009A1F8D" w:rsidRPr="00C90638">
        <w:rPr>
          <w:rFonts w:asciiTheme="minorHAnsi" w:hAnsiTheme="minorHAnsi"/>
          <w:i/>
          <w:iCs/>
          <w:lang w:val="pt-PT"/>
        </w:rPr>
        <w:t>est</w:t>
      </w:r>
      <w:proofErr w:type="spellEnd"/>
      <w:r w:rsidR="009A1F8D" w:rsidRPr="00C90638">
        <w:rPr>
          <w:rFonts w:asciiTheme="minorHAnsi" w:hAnsiTheme="minorHAnsi"/>
          <w:i/>
          <w:iCs/>
          <w:lang w:val="pt-PT"/>
        </w:rPr>
        <w:t>” (D</w:t>
      </w:r>
      <w:r w:rsidRPr="00C90638">
        <w:rPr>
          <w:rFonts w:asciiTheme="minorHAnsi" w:hAnsiTheme="minorHAnsi"/>
          <w:i/>
          <w:iCs/>
          <w:lang w:val="pt-PT"/>
        </w:rPr>
        <w:t>eus é amor)</w:t>
      </w:r>
      <w:r w:rsidR="009A1F8D" w:rsidRPr="00C90638">
        <w:rPr>
          <w:rFonts w:asciiTheme="minorHAnsi" w:hAnsiTheme="minorHAnsi"/>
          <w:i/>
          <w:iCs/>
          <w:lang w:val="pt-PT"/>
        </w:rPr>
        <w:t>.</w:t>
      </w:r>
      <w:r w:rsidR="0093021D" w:rsidRPr="00C90638">
        <w:rPr>
          <w:rFonts w:asciiTheme="minorHAnsi" w:hAnsiTheme="minorHAnsi"/>
          <w:i/>
          <w:iCs/>
          <w:lang w:val="pt-PT"/>
        </w:rPr>
        <w:t xml:space="preserve"> </w:t>
      </w:r>
      <w:r w:rsidR="009A1F8D" w:rsidRPr="00C90638">
        <w:rPr>
          <w:rFonts w:asciiTheme="minorHAnsi" w:hAnsiTheme="minorHAnsi"/>
          <w:lang w:val="pt-PT"/>
        </w:rPr>
        <w:t>U</w:t>
      </w:r>
      <w:r w:rsidR="0093021D" w:rsidRPr="00C90638">
        <w:rPr>
          <w:rFonts w:asciiTheme="minorHAnsi" w:hAnsiTheme="minorHAnsi"/>
          <w:lang w:val="pt-PT"/>
        </w:rPr>
        <w:t>m</w:t>
      </w:r>
      <w:r w:rsidR="009A1F8D" w:rsidRPr="00C90638">
        <w:rPr>
          <w:rFonts w:asciiTheme="minorHAnsi" w:hAnsiTheme="minorHAnsi"/>
          <w:lang w:val="pt-PT"/>
        </w:rPr>
        <w:t xml:space="preserve"> amor que </w:t>
      </w:r>
      <w:r w:rsidR="0093021D" w:rsidRPr="00C90638">
        <w:rPr>
          <w:rFonts w:asciiTheme="minorHAnsi" w:hAnsiTheme="minorHAnsi"/>
          <w:lang w:val="pt-PT"/>
        </w:rPr>
        <w:t>recebemos e conhecemos no nosso encontro pessoal com Cristo. Diz-nos o Papa Bento XVI nesse escrito: “(um amor) que dá horizonte à vida (…). A paixão de Deus por cada um de nós concretiza-se num Amor pessoal e de predileção que dá sentido à nossa existência. Deus ama o homem e todos os homens, e o seu amor torna-se visível no rosto daqueles com quem convivemos”.</w:t>
      </w:r>
    </w:p>
    <w:p w:rsidR="00AE5F04" w:rsidRPr="00C90638" w:rsidRDefault="0093021D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E </w:t>
      </w:r>
      <w:r w:rsidR="00721759">
        <w:rPr>
          <w:rFonts w:asciiTheme="minorHAnsi" w:hAnsiTheme="minorHAnsi"/>
          <w:lang w:val="pt-PT"/>
        </w:rPr>
        <w:t xml:space="preserve">eu </w:t>
      </w:r>
      <w:r w:rsidRPr="00C90638">
        <w:rPr>
          <w:rFonts w:asciiTheme="minorHAnsi" w:hAnsiTheme="minorHAnsi"/>
          <w:lang w:val="pt-PT"/>
        </w:rPr>
        <w:t>pensava</w:t>
      </w:r>
      <w:r w:rsidR="00721759">
        <w:rPr>
          <w:rFonts w:asciiTheme="minorHAnsi" w:hAnsiTheme="minorHAnsi"/>
          <w:lang w:val="pt-PT"/>
        </w:rPr>
        <w:t>,</w:t>
      </w:r>
      <w:r w:rsidRPr="00C90638">
        <w:rPr>
          <w:rFonts w:asciiTheme="minorHAnsi" w:hAnsiTheme="minorHAnsi"/>
          <w:lang w:val="pt-PT"/>
        </w:rPr>
        <w:t xml:space="preserve"> num momento de reflexão</w:t>
      </w:r>
      <w:r w:rsidR="00721759">
        <w:rPr>
          <w:rFonts w:asciiTheme="minorHAnsi" w:hAnsiTheme="minorHAnsi"/>
          <w:lang w:val="pt-PT"/>
        </w:rPr>
        <w:t>,</w:t>
      </w:r>
      <w:r w:rsidR="00AE5F04" w:rsidRPr="00C90638">
        <w:rPr>
          <w:rFonts w:asciiTheme="minorHAnsi" w:hAnsiTheme="minorHAnsi"/>
          <w:lang w:val="pt-PT"/>
        </w:rPr>
        <w:t xml:space="preserve"> quanto tem de indescritível, de único, de criador de paz e de sossego </w:t>
      </w:r>
      <w:r w:rsidR="00721759">
        <w:rPr>
          <w:rFonts w:asciiTheme="minorHAnsi" w:hAnsiTheme="minorHAnsi"/>
          <w:lang w:val="pt-PT"/>
        </w:rPr>
        <w:t>o A</w:t>
      </w:r>
      <w:r w:rsidR="00AE5F04" w:rsidRPr="00C90638">
        <w:rPr>
          <w:rFonts w:asciiTheme="minorHAnsi" w:hAnsiTheme="minorHAnsi"/>
          <w:lang w:val="pt-PT"/>
        </w:rPr>
        <w:t>mor de Deus, se as nossas pequenas experiências humanas de amor têm tanta força que muda a vida das pessoas, mudança que quando se dá a partir do amor é sempre para levantar, para fazer avançar, para tirar do poço.</w:t>
      </w:r>
    </w:p>
    <w:p w:rsidR="00AE5F04" w:rsidRPr="00C90638" w:rsidRDefault="00AE5F04">
      <w:pPr>
        <w:jc w:val="both"/>
        <w:rPr>
          <w:rFonts w:asciiTheme="minorHAnsi" w:hAnsiTheme="minorHAnsi"/>
          <w:lang w:val="pt-PT"/>
        </w:rPr>
      </w:pPr>
    </w:p>
    <w:p w:rsidR="00653997" w:rsidRPr="00C90638" w:rsidRDefault="00AE5F04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>Um bel</w:t>
      </w:r>
      <w:r w:rsidR="00653997" w:rsidRPr="00C90638">
        <w:rPr>
          <w:rFonts w:asciiTheme="minorHAnsi" w:hAnsiTheme="minorHAnsi"/>
          <w:lang w:val="pt-PT"/>
        </w:rPr>
        <w:t>o</w:t>
      </w:r>
      <w:r w:rsidRPr="00C90638">
        <w:rPr>
          <w:rFonts w:asciiTheme="minorHAnsi" w:hAnsiTheme="minorHAnsi"/>
          <w:lang w:val="pt-PT"/>
        </w:rPr>
        <w:t xml:space="preserve"> facto d</w:t>
      </w:r>
      <w:r w:rsidR="00653997" w:rsidRPr="00C90638">
        <w:rPr>
          <w:rFonts w:asciiTheme="minorHAnsi" w:hAnsiTheme="minorHAnsi"/>
          <w:lang w:val="pt-PT"/>
        </w:rPr>
        <w:t>e</w:t>
      </w:r>
      <w:r w:rsidRPr="00C90638">
        <w:rPr>
          <w:rFonts w:asciiTheme="minorHAnsi" w:hAnsiTheme="minorHAnsi"/>
          <w:lang w:val="pt-PT"/>
        </w:rPr>
        <w:t xml:space="preserve"> vida que confirma o que </w:t>
      </w:r>
      <w:r w:rsidR="00653997" w:rsidRPr="00C90638">
        <w:rPr>
          <w:rFonts w:asciiTheme="minorHAnsi" w:hAnsiTheme="minorHAnsi"/>
          <w:lang w:val="pt-PT"/>
        </w:rPr>
        <w:t>estou a dizer é o seguinte:</w:t>
      </w:r>
    </w:p>
    <w:p w:rsidR="00653997" w:rsidRPr="00C90638" w:rsidRDefault="00653997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Um professor universitário quis que os alunos da sua turma de sociologia se abalançassem a entrar nos subúrbios da grande cidade em que habitavam para conseguir as histórias de vida de duzentos jovens. Pediu-se aos alunos que apresentassem uma previsão do futuro de cada entrevistado. Em todos os casos, os estudantes fizeram o seguinte diagnóstico: </w:t>
      </w:r>
      <w:r w:rsidRPr="00C90638">
        <w:rPr>
          <w:rFonts w:asciiTheme="minorHAnsi" w:hAnsiTheme="minorHAnsi"/>
          <w:i/>
          <w:lang w:val="pt-PT"/>
        </w:rPr>
        <w:t>“sem a menor probabilidade de êxito”.</w:t>
      </w:r>
    </w:p>
    <w:p w:rsidR="0093021D" w:rsidRPr="00C90638" w:rsidRDefault="00AE5F04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 </w:t>
      </w:r>
    </w:p>
    <w:p w:rsidR="00653997" w:rsidRPr="00C90638" w:rsidRDefault="00653997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Vinte e cinco anos depois, outro professor de sociologia encontrou casualmente esse estudo anterior e encarregou os seus alunos </w:t>
      </w:r>
      <w:r w:rsidR="00D648E0" w:rsidRPr="00C90638">
        <w:rPr>
          <w:rFonts w:asciiTheme="minorHAnsi" w:hAnsiTheme="minorHAnsi"/>
          <w:lang w:val="pt-PT"/>
        </w:rPr>
        <w:t>de um seguimento do projeto iniciado vinte e cinco anos antes, para ver que havia sucedido na vida daqueles rapazes e raparigas, se fosse possível encontr</w:t>
      </w:r>
      <w:r w:rsidR="00980F9B">
        <w:rPr>
          <w:rFonts w:asciiTheme="minorHAnsi" w:hAnsiTheme="minorHAnsi"/>
          <w:lang w:val="pt-PT"/>
        </w:rPr>
        <w:t>á</w:t>
      </w:r>
      <w:r w:rsidR="00D648E0" w:rsidRPr="00C90638">
        <w:rPr>
          <w:rFonts w:asciiTheme="minorHAnsi" w:hAnsiTheme="minorHAnsi"/>
          <w:lang w:val="pt-PT"/>
        </w:rPr>
        <w:t>-los.</w:t>
      </w:r>
    </w:p>
    <w:p w:rsidR="00D648E0" w:rsidRPr="00C90638" w:rsidRDefault="00D648E0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Com a exceção de vinte deles que </w:t>
      </w:r>
      <w:r w:rsidR="00980F9B">
        <w:rPr>
          <w:rFonts w:asciiTheme="minorHAnsi" w:hAnsiTheme="minorHAnsi"/>
          <w:lang w:val="pt-PT"/>
        </w:rPr>
        <w:t xml:space="preserve">tinham </w:t>
      </w:r>
      <w:r w:rsidRPr="00C90638">
        <w:rPr>
          <w:rFonts w:asciiTheme="minorHAnsi" w:hAnsiTheme="minorHAnsi"/>
          <w:lang w:val="pt-PT"/>
        </w:rPr>
        <w:t xml:space="preserve">ido </w:t>
      </w:r>
      <w:r w:rsidR="00980F9B">
        <w:rPr>
          <w:rFonts w:asciiTheme="minorHAnsi" w:hAnsiTheme="minorHAnsi"/>
          <w:lang w:val="pt-PT"/>
        </w:rPr>
        <w:t xml:space="preserve">morar </w:t>
      </w:r>
      <w:r w:rsidRPr="00C90638">
        <w:rPr>
          <w:rFonts w:asciiTheme="minorHAnsi" w:hAnsiTheme="minorHAnsi"/>
          <w:lang w:val="pt-PT"/>
        </w:rPr>
        <w:t>para outro lugar ou haviam falecido, os estudantes descobriram que 176 dos 180 restantes haviam alcançado êxito na vida, isto é, haviam conseguido ter uma vida ordenada, estável, razoavelmente feliz.</w:t>
      </w:r>
    </w:p>
    <w:p w:rsidR="00D648E0" w:rsidRPr="00C90638" w:rsidRDefault="00D648E0">
      <w:pPr>
        <w:jc w:val="both"/>
        <w:rPr>
          <w:rFonts w:asciiTheme="minorHAnsi" w:hAnsiTheme="minorHAnsi"/>
          <w:lang w:val="pt-PT"/>
        </w:rPr>
      </w:pPr>
    </w:p>
    <w:p w:rsidR="00653997" w:rsidRPr="00C90638" w:rsidRDefault="00D648E0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>O professor ficou atónito e decidiu continuar a investigação. Felizmente muitas daquelas pessoas viviam relativamente perto e foi possível perguntar a cada uma como interpretavam o percurso que suas vida</w:t>
      </w:r>
      <w:r w:rsidR="000E3B44" w:rsidRPr="00C90638">
        <w:rPr>
          <w:rFonts w:asciiTheme="minorHAnsi" w:hAnsiTheme="minorHAnsi"/>
          <w:lang w:val="pt-PT"/>
        </w:rPr>
        <w:t>s</w:t>
      </w:r>
      <w:r w:rsidRPr="00C90638">
        <w:rPr>
          <w:rFonts w:asciiTheme="minorHAnsi" w:hAnsiTheme="minorHAnsi"/>
          <w:lang w:val="pt-PT"/>
        </w:rPr>
        <w:t xml:space="preserve"> haviam</w:t>
      </w:r>
      <w:r w:rsidR="00980F9B">
        <w:rPr>
          <w:rFonts w:asciiTheme="minorHAnsi" w:hAnsiTheme="minorHAnsi"/>
          <w:lang w:val="pt-PT"/>
        </w:rPr>
        <w:t xml:space="preserve"> tomado</w:t>
      </w:r>
      <w:r w:rsidRPr="00C90638">
        <w:rPr>
          <w:rFonts w:asciiTheme="minorHAnsi" w:hAnsiTheme="minorHAnsi"/>
          <w:lang w:val="pt-PT"/>
        </w:rPr>
        <w:t>, sabendo que o contexto familiar e de bairro fazia pressagiar o pior… Pois bem, em todos os casos a resposta</w:t>
      </w:r>
      <w:r w:rsidR="000E3B44" w:rsidRPr="00C90638">
        <w:rPr>
          <w:rFonts w:asciiTheme="minorHAnsi" w:hAnsiTheme="minorHAnsi"/>
          <w:lang w:val="pt-PT"/>
        </w:rPr>
        <w:t>, muito comovida e agradecida</w:t>
      </w:r>
      <w:r w:rsidR="00980F9B">
        <w:rPr>
          <w:rFonts w:asciiTheme="minorHAnsi" w:hAnsiTheme="minorHAnsi"/>
          <w:lang w:val="pt-PT"/>
        </w:rPr>
        <w:t>,</w:t>
      </w:r>
      <w:r w:rsidR="000E3B44" w:rsidRPr="00C90638">
        <w:rPr>
          <w:rFonts w:asciiTheme="minorHAnsi" w:hAnsiTheme="minorHAnsi"/>
          <w:lang w:val="pt-PT"/>
        </w:rPr>
        <w:t xml:space="preserve"> era a seguinte: “</w:t>
      </w:r>
      <w:r w:rsidR="000E3B44" w:rsidRPr="00C90638">
        <w:rPr>
          <w:rFonts w:asciiTheme="minorHAnsi" w:hAnsiTheme="minorHAnsi"/>
          <w:i/>
          <w:lang w:val="pt-PT"/>
        </w:rPr>
        <w:t>Tive uma</w:t>
      </w:r>
      <w:r w:rsidR="00980F9B">
        <w:rPr>
          <w:rFonts w:asciiTheme="minorHAnsi" w:hAnsiTheme="minorHAnsi"/>
          <w:i/>
          <w:lang w:val="pt-PT"/>
        </w:rPr>
        <w:t xml:space="preserve"> professora</w:t>
      </w:r>
      <w:r w:rsidR="000E3B44" w:rsidRPr="00C90638">
        <w:rPr>
          <w:rFonts w:asciiTheme="minorHAnsi" w:hAnsiTheme="minorHAnsi"/>
          <w:lang w:val="pt-PT"/>
        </w:rPr>
        <w:t>”.</w:t>
      </w:r>
      <w:r w:rsidRPr="00C90638">
        <w:rPr>
          <w:rFonts w:asciiTheme="minorHAnsi" w:hAnsiTheme="minorHAnsi"/>
          <w:lang w:val="pt-PT"/>
        </w:rPr>
        <w:t xml:space="preserve"> </w:t>
      </w:r>
    </w:p>
    <w:p w:rsidR="00D648E0" w:rsidRPr="00C90638" w:rsidRDefault="000E3B44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A </w:t>
      </w:r>
      <w:r w:rsidR="00980F9B">
        <w:rPr>
          <w:rFonts w:asciiTheme="minorHAnsi" w:hAnsiTheme="minorHAnsi"/>
          <w:lang w:val="pt-PT"/>
        </w:rPr>
        <w:t xml:space="preserve">professora </w:t>
      </w:r>
      <w:r w:rsidRPr="00C90638">
        <w:rPr>
          <w:rFonts w:asciiTheme="minorHAnsi" w:hAnsiTheme="minorHAnsi"/>
          <w:lang w:val="pt-PT"/>
        </w:rPr>
        <w:t xml:space="preserve">ainda vivia e o professor foi em busca da ainda ‘mentalmente </w:t>
      </w:r>
      <w:r w:rsidR="00980F9B">
        <w:rPr>
          <w:rFonts w:asciiTheme="minorHAnsi" w:hAnsiTheme="minorHAnsi"/>
          <w:lang w:val="pt-PT"/>
        </w:rPr>
        <w:t xml:space="preserve">lúcida </w:t>
      </w:r>
      <w:r w:rsidRPr="00C90638">
        <w:rPr>
          <w:rFonts w:asciiTheme="minorHAnsi" w:hAnsiTheme="minorHAnsi"/>
          <w:lang w:val="pt-PT"/>
        </w:rPr>
        <w:t>idosa’ para lhe perguntar de que fórmula mágica se havia servido para ‘salvar’ aqueles rapazes e raparigas da dureza do subúrbio e guiá-los pelo caminho de uma vida honesta, ordenada e estável.</w:t>
      </w:r>
    </w:p>
    <w:p w:rsidR="000E3B44" w:rsidRPr="00C90638" w:rsidRDefault="009A1F8D">
      <w:pPr>
        <w:jc w:val="both"/>
        <w:rPr>
          <w:rFonts w:asciiTheme="minorHAnsi" w:hAnsiTheme="minorHAnsi"/>
          <w:b/>
          <w:lang w:val="pt-PT"/>
        </w:rPr>
      </w:pPr>
      <w:proofErr w:type="gramStart"/>
      <w:r w:rsidRPr="00C90638">
        <w:rPr>
          <w:rFonts w:asciiTheme="minorHAnsi" w:hAnsiTheme="minorHAnsi"/>
          <w:lang w:val="pt-PT"/>
        </w:rPr>
        <w:t xml:space="preserve">→ </w:t>
      </w:r>
      <w:r w:rsidR="000E3B44" w:rsidRPr="00C90638">
        <w:rPr>
          <w:rFonts w:asciiTheme="minorHAnsi" w:hAnsiTheme="minorHAnsi"/>
          <w:lang w:val="pt-PT"/>
        </w:rPr>
        <w:t>Na</w:t>
      </w:r>
      <w:proofErr w:type="gramEnd"/>
      <w:r w:rsidR="000E3B44" w:rsidRPr="00C90638">
        <w:rPr>
          <w:rFonts w:asciiTheme="minorHAnsi" w:hAnsiTheme="minorHAnsi"/>
          <w:lang w:val="pt-PT"/>
        </w:rPr>
        <w:t xml:space="preserve"> realidade é muito simples, respondeu a</w:t>
      </w:r>
      <w:r w:rsidR="00980F9B">
        <w:rPr>
          <w:rFonts w:asciiTheme="minorHAnsi" w:hAnsiTheme="minorHAnsi"/>
          <w:lang w:val="pt-PT"/>
        </w:rPr>
        <w:t xml:space="preserve"> professora</w:t>
      </w:r>
      <w:r w:rsidR="000E3B44" w:rsidRPr="00C90638">
        <w:rPr>
          <w:rFonts w:asciiTheme="minorHAnsi" w:hAnsiTheme="minorHAnsi"/>
          <w:lang w:val="pt-PT"/>
        </w:rPr>
        <w:t xml:space="preserve">. </w:t>
      </w:r>
      <w:r w:rsidR="000E3B44" w:rsidRPr="00C90638">
        <w:rPr>
          <w:rFonts w:asciiTheme="minorHAnsi" w:hAnsiTheme="minorHAnsi"/>
          <w:b/>
          <w:lang w:val="pt-PT"/>
        </w:rPr>
        <w:t>“Eu simplesmente AMAVA-OS”.</w:t>
      </w:r>
    </w:p>
    <w:p w:rsidR="00C90638" w:rsidRPr="00C90638" w:rsidRDefault="00C90638">
      <w:pPr>
        <w:jc w:val="both"/>
        <w:rPr>
          <w:rFonts w:asciiTheme="minorHAnsi" w:hAnsiTheme="minorHAnsi"/>
          <w:b/>
          <w:lang w:val="pt-PT"/>
        </w:rPr>
      </w:pPr>
    </w:p>
    <w:p w:rsidR="00C90638" w:rsidRPr="00C90638" w:rsidRDefault="00980F9B">
      <w:pPr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t xml:space="preserve">Semelhantes a </w:t>
      </w:r>
      <w:r w:rsidR="00C90638" w:rsidRPr="00C90638">
        <w:rPr>
          <w:rFonts w:asciiTheme="minorHAnsi" w:hAnsiTheme="minorHAnsi"/>
          <w:lang w:val="pt-PT"/>
        </w:rPr>
        <w:t>este facto de vida, podemos apresentar muitos outros, tantíssimos deles na nossa história educativa salesiana em todo o mundo. Trata-se, justamente, des</w:t>
      </w:r>
      <w:r>
        <w:rPr>
          <w:rFonts w:asciiTheme="minorHAnsi" w:hAnsiTheme="minorHAnsi"/>
          <w:lang w:val="pt-PT"/>
        </w:rPr>
        <w:t>t</w:t>
      </w:r>
      <w:r w:rsidR="00C90638" w:rsidRPr="00C90638">
        <w:rPr>
          <w:rFonts w:asciiTheme="minorHAnsi" w:hAnsiTheme="minorHAnsi"/>
          <w:lang w:val="pt-PT"/>
        </w:rPr>
        <w:t>a grande verdade: O Amor tem uma força que transforma tudo. O Amor sara e cura. O Amor dá confiança em si mesmo, dá força. O Amor move os corações, a vida e tem força para mover o mundo e as nossas vidas nele.</w:t>
      </w:r>
    </w:p>
    <w:p w:rsidR="00C90638" w:rsidRPr="00C90638" w:rsidRDefault="00C90638">
      <w:pPr>
        <w:jc w:val="both"/>
        <w:rPr>
          <w:rFonts w:asciiTheme="minorHAnsi" w:hAnsiTheme="minorHAnsi"/>
          <w:lang w:val="pt-PT"/>
        </w:rPr>
      </w:pPr>
      <w:r w:rsidRPr="00C90638">
        <w:rPr>
          <w:rFonts w:asciiTheme="minorHAnsi" w:hAnsiTheme="minorHAnsi"/>
          <w:lang w:val="pt-PT"/>
        </w:rPr>
        <w:t xml:space="preserve">Pena que </w:t>
      </w:r>
      <w:r w:rsidR="00461072">
        <w:rPr>
          <w:rFonts w:asciiTheme="minorHAnsi" w:hAnsiTheme="minorHAnsi"/>
          <w:lang w:val="pt-PT"/>
        </w:rPr>
        <w:t xml:space="preserve">muitas </w:t>
      </w:r>
      <w:r w:rsidRPr="00C90638">
        <w:rPr>
          <w:rFonts w:asciiTheme="minorHAnsi" w:hAnsiTheme="minorHAnsi"/>
          <w:lang w:val="pt-PT"/>
        </w:rPr>
        <w:t>vezes nos empenh</w:t>
      </w:r>
      <w:r w:rsidR="00461072">
        <w:rPr>
          <w:rFonts w:asciiTheme="minorHAnsi" w:hAnsiTheme="minorHAnsi"/>
          <w:lang w:val="pt-PT"/>
        </w:rPr>
        <w:t>e</w:t>
      </w:r>
      <w:r w:rsidRPr="00C90638">
        <w:rPr>
          <w:rFonts w:asciiTheme="minorHAnsi" w:hAnsiTheme="minorHAnsi"/>
          <w:lang w:val="pt-PT"/>
        </w:rPr>
        <w:t>mos no contrário!</w:t>
      </w:r>
    </w:p>
    <w:p w:rsidR="003324C3" w:rsidRPr="003324C3" w:rsidRDefault="00C90638">
      <w:pPr>
        <w:jc w:val="both"/>
        <w:rPr>
          <w:rFonts w:asciiTheme="minorHAnsi" w:hAnsiTheme="minorHAnsi"/>
          <w:lang w:val="pt-PT"/>
        </w:rPr>
      </w:pPr>
      <w:r>
        <w:rPr>
          <w:rFonts w:asciiTheme="minorHAnsi" w:hAnsiTheme="minorHAnsi"/>
          <w:lang w:val="pt-PT"/>
        </w:rPr>
        <w:lastRenderedPageBreak/>
        <w:t xml:space="preserve">Porque é que tantas vezes vivemos mais </w:t>
      </w:r>
      <w:r w:rsidR="003324C3">
        <w:rPr>
          <w:rFonts w:asciiTheme="minorHAnsi" w:hAnsiTheme="minorHAnsi"/>
          <w:lang w:val="pt-PT"/>
        </w:rPr>
        <w:t xml:space="preserve">atarefados em rancores, rivalidades, confrontações, e não </w:t>
      </w:r>
      <w:r w:rsidR="003324C3" w:rsidRPr="003324C3">
        <w:rPr>
          <w:rFonts w:asciiTheme="minorHAnsi" w:hAnsiTheme="minorHAnsi"/>
          <w:lang w:val="pt-PT"/>
        </w:rPr>
        <w:t>em criar espaços de entendimento e de paz?</w:t>
      </w:r>
    </w:p>
    <w:p w:rsidR="00C90638" w:rsidRPr="003324C3" w:rsidRDefault="003324C3">
      <w:pPr>
        <w:jc w:val="both"/>
        <w:rPr>
          <w:rFonts w:asciiTheme="minorHAnsi" w:hAnsiTheme="minorHAnsi"/>
          <w:lang w:val="pt-PT"/>
        </w:rPr>
      </w:pPr>
      <w:r w:rsidRPr="003324C3">
        <w:rPr>
          <w:rFonts w:asciiTheme="minorHAnsi" w:hAnsiTheme="minorHAnsi"/>
          <w:lang w:val="pt-PT"/>
        </w:rPr>
        <w:t>Porventura o nosso Deus nos fez tão imperfeitos que</w:t>
      </w:r>
      <w:r w:rsidR="00461072">
        <w:rPr>
          <w:rFonts w:asciiTheme="minorHAnsi" w:hAnsiTheme="minorHAnsi"/>
          <w:lang w:val="pt-PT"/>
        </w:rPr>
        <w:t>,</w:t>
      </w:r>
      <w:r w:rsidRPr="003324C3">
        <w:rPr>
          <w:rFonts w:asciiTheme="minorHAnsi" w:hAnsiTheme="minorHAnsi"/>
          <w:lang w:val="pt-PT"/>
        </w:rPr>
        <w:t xml:space="preserve"> mesmo sabendo que o Amor tudo pode</w:t>
      </w:r>
      <w:r w:rsidR="00461072">
        <w:rPr>
          <w:rFonts w:asciiTheme="minorHAnsi" w:hAnsiTheme="minorHAnsi"/>
          <w:lang w:val="pt-PT"/>
        </w:rPr>
        <w:t xml:space="preserve">, se nos torna </w:t>
      </w:r>
      <w:r w:rsidRPr="003324C3">
        <w:rPr>
          <w:rFonts w:asciiTheme="minorHAnsi" w:hAnsiTheme="minorHAnsi"/>
          <w:lang w:val="pt-PT"/>
        </w:rPr>
        <w:t xml:space="preserve">muito difícil viver com Amor cada minuto, cada hora, cada dia… </w:t>
      </w:r>
      <w:r w:rsidR="00461072">
        <w:rPr>
          <w:rFonts w:asciiTheme="minorHAnsi" w:hAnsiTheme="minorHAnsi"/>
          <w:lang w:val="pt-PT"/>
        </w:rPr>
        <w:t>ou simplesmente nos fez para o A</w:t>
      </w:r>
      <w:r w:rsidRPr="003324C3">
        <w:rPr>
          <w:rFonts w:asciiTheme="minorHAnsi" w:hAnsiTheme="minorHAnsi"/>
          <w:lang w:val="pt-PT"/>
        </w:rPr>
        <w:t>mor e confundimo</w:t>
      </w:r>
      <w:r w:rsidR="00461072">
        <w:rPr>
          <w:rFonts w:asciiTheme="minorHAnsi" w:hAnsiTheme="minorHAnsi"/>
          <w:lang w:val="pt-PT"/>
        </w:rPr>
        <w:t xml:space="preserve">-nos </w:t>
      </w:r>
      <w:r w:rsidRPr="003324C3">
        <w:rPr>
          <w:rFonts w:asciiTheme="minorHAnsi" w:hAnsiTheme="minorHAnsi"/>
          <w:lang w:val="pt-PT"/>
        </w:rPr>
        <w:t>e bloqueamo</w:t>
      </w:r>
      <w:r w:rsidR="00461072">
        <w:rPr>
          <w:rFonts w:asciiTheme="minorHAnsi" w:hAnsiTheme="minorHAnsi"/>
          <w:lang w:val="pt-PT"/>
        </w:rPr>
        <w:t>-no</w:t>
      </w:r>
      <w:r w:rsidRPr="003324C3">
        <w:rPr>
          <w:rFonts w:asciiTheme="minorHAnsi" w:hAnsiTheme="minorHAnsi"/>
          <w:lang w:val="pt-PT"/>
        </w:rPr>
        <w:t>s com muitas outras coisas…?</w:t>
      </w:r>
    </w:p>
    <w:p w:rsidR="000E3B44" w:rsidRPr="003324C3" w:rsidRDefault="000E3B44">
      <w:pPr>
        <w:jc w:val="both"/>
        <w:rPr>
          <w:rFonts w:asciiTheme="minorHAnsi" w:hAnsiTheme="minorHAnsi"/>
          <w:lang w:val="pt-PT"/>
        </w:rPr>
      </w:pPr>
    </w:p>
    <w:p w:rsidR="003324C3" w:rsidRDefault="003324C3">
      <w:pPr>
        <w:jc w:val="both"/>
        <w:rPr>
          <w:rFonts w:asciiTheme="minorHAnsi" w:hAnsiTheme="minorHAnsi"/>
          <w:lang w:val="pt-PT"/>
        </w:rPr>
      </w:pPr>
      <w:r w:rsidRPr="003324C3">
        <w:rPr>
          <w:rFonts w:asciiTheme="minorHAnsi" w:hAnsiTheme="minorHAnsi"/>
          <w:lang w:val="pt-PT"/>
        </w:rPr>
        <w:t>Desejo-lhes tudo de bom</w:t>
      </w:r>
      <w:r>
        <w:rPr>
          <w:rFonts w:asciiTheme="minorHAnsi" w:hAnsiTheme="minorHAnsi"/>
          <w:lang w:val="pt-PT"/>
        </w:rPr>
        <w:t>, amigos e amigas</w:t>
      </w:r>
      <w:r w:rsidR="00461072">
        <w:rPr>
          <w:rFonts w:asciiTheme="minorHAnsi" w:hAnsiTheme="minorHAnsi"/>
          <w:lang w:val="pt-PT"/>
        </w:rPr>
        <w:t xml:space="preserve"> </w:t>
      </w:r>
      <w:r>
        <w:rPr>
          <w:rFonts w:asciiTheme="minorHAnsi" w:hAnsiTheme="minorHAnsi"/>
          <w:lang w:val="pt-PT"/>
        </w:rPr>
        <w:t>leitores do Boletim Salesiano</w:t>
      </w:r>
      <w:r w:rsidR="00461072">
        <w:rPr>
          <w:rFonts w:asciiTheme="minorHAnsi" w:hAnsiTheme="minorHAnsi"/>
          <w:lang w:val="pt-PT"/>
        </w:rPr>
        <w:t>,</w:t>
      </w:r>
      <w:r>
        <w:rPr>
          <w:rFonts w:asciiTheme="minorHAnsi" w:hAnsiTheme="minorHAnsi"/>
          <w:lang w:val="pt-PT"/>
        </w:rPr>
        <w:t xml:space="preserve"> e animo-os a alistar-se e </w:t>
      </w:r>
      <w:r w:rsidR="00461072">
        <w:rPr>
          <w:rFonts w:asciiTheme="minorHAnsi" w:hAnsiTheme="minorHAnsi"/>
          <w:lang w:val="pt-PT"/>
        </w:rPr>
        <w:t xml:space="preserve">a </w:t>
      </w:r>
      <w:bookmarkStart w:id="0" w:name="_GoBack"/>
      <w:bookmarkEnd w:id="0"/>
      <w:r>
        <w:rPr>
          <w:rFonts w:asciiTheme="minorHAnsi" w:hAnsiTheme="minorHAnsi"/>
          <w:lang w:val="pt-PT"/>
        </w:rPr>
        <w:t xml:space="preserve">ser desse grande grupo de milhões de pessoas que acreditamos na força do Amor, porque </w:t>
      </w:r>
      <w:r w:rsidRPr="003324C3">
        <w:rPr>
          <w:rFonts w:asciiTheme="minorHAnsi" w:hAnsiTheme="minorHAnsi"/>
          <w:b/>
          <w:lang w:val="pt-PT"/>
        </w:rPr>
        <w:t>“DEUS É AMOR”</w:t>
      </w:r>
      <w:r w:rsidRPr="003324C3">
        <w:rPr>
          <w:rFonts w:asciiTheme="minorHAnsi" w:hAnsiTheme="minorHAnsi"/>
        </w:rPr>
        <w:t xml:space="preserve"> </w:t>
      </w:r>
      <w:r w:rsidRPr="00C90638">
        <w:rPr>
          <w:rFonts w:asciiTheme="minorHAnsi" w:hAnsiTheme="minorHAnsi"/>
        </w:rPr>
        <w:t>(1J</w:t>
      </w:r>
      <w:r>
        <w:rPr>
          <w:rFonts w:asciiTheme="minorHAnsi" w:hAnsiTheme="minorHAnsi"/>
        </w:rPr>
        <w:t xml:space="preserve">o </w:t>
      </w:r>
      <w:r w:rsidRPr="00C90638">
        <w:rPr>
          <w:rFonts w:asciiTheme="minorHAnsi" w:hAnsiTheme="minorHAnsi"/>
        </w:rPr>
        <w:t>4,8)</w:t>
      </w:r>
      <w:r w:rsidR="00BF46AB">
        <w:rPr>
          <w:rFonts w:asciiTheme="minorHAnsi" w:hAnsiTheme="minorHAnsi"/>
        </w:rPr>
        <w:t>.</w:t>
      </w:r>
    </w:p>
    <w:sectPr w:rsidR="003324C3" w:rsidSect="00C90638">
      <w:pgSz w:w="11906" w:h="16838"/>
      <w:pgMar w:top="426" w:right="1134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1"/>
    <w:rsid w:val="000E3B44"/>
    <w:rsid w:val="003324C3"/>
    <w:rsid w:val="0045131D"/>
    <w:rsid w:val="00461072"/>
    <w:rsid w:val="00553973"/>
    <w:rsid w:val="005721D1"/>
    <w:rsid w:val="00653997"/>
    <w:rsid w:val="00721759"/>
    <w:rsid w:val="007A71D9"/>
    <w:rsid w:val="0093021D"/>
    <w:rsid w:val="00980F9B"/>
    <w:rsid w:val="009A1F8D"/>
    <w:rsid w:val="00AE5F04"/>
    <w:rsid w:val="00B30B50"/>
    <w:rsid w:val="00BF46AB"/>
    <w:rsid w:val="00C90638"/>
    <w:rsid w:val="00D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2B7C"/>
  <w15:docId w15:val="{01344A6E-3B18-4F68-B71A-383BEE0B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Salesianos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Pe. Basilio Nuno (Salesiano - Estoril)</dc:creator>
  <dc:description/>
  <cp:lastModifiedBy>Pe. Basilio Nuno (Salesiano - Estoril)</cp:lastModifiedBy>
  <cp:revision>2</cp:revision>
  <dcterms:created xsi:type="dcterms:W3CDTF">2020-01-08T16:49:00Z</dcterms:created>
  <dcterms:modified xsi:type="dcterms:W3CDTF">2020-01-08T16:49:00Z</dcterms:modified>
  <dc:language>es-ES</dc:language>
</cp:coreProperties>
</file>