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b/>
          <w:bCs/>
          <w:lang w:val="en-AU"/>
        </w:rPr>
        <w:t>To twenty-one-year-old soldier Ottavio Pavia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I, 678</w:t>
      </w:r>
    </w:p>
    <w:p>
      <w:pPr>
        <w:pStyle w:val="NoSpacing"/>
        <w:jc w:val="both"/>
        <w:rPr>
          <w:lang w:val="en-AU"/>
        </w:rPr>
      </w:pPr>
      <w:r>
        <w:rPr>
          <w:i/>
          <w:iCs/>
          <w:sz w:val="20"/>
          <w:szCs w:val="20"/>
          <w:lang w:val="en-AU"/>
        </w:rPr>
        <w:t>‘</w:t>
      </w:r>
      <w:r>
        <w:rPr>
          <w:i/>
          <w:iCs/>
          <w:sz w:val="20"/>
          <w:szCs w:val="20"/>
          <w:lang w:val="en-AU"/>
        </w:rPr>
        <w:t>If you or any of them come to Turin, come with us to eat and sleep, and in the meantime we will also talk about matters of the soul</w:t>
      </w:r>
      <w:r>
        <w:rPr>
          <w:lang w:val="en-AU"/>
        </w:rPr>
        <w:t>’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 xml:space="preserve">Turin, 15 July 1863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My dear Pavia,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You did everything correctly. Rather any effort and any suffering that helps those who offend the Lord.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Continue to associate with good people; avoid those who are profligate and engage in bad talk. Tell your comrades that I love them very much in the Lord; every morning I will commend you and them to the Lord, that he may give you health and his holy grace.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If you or any of them come to Turin, come with us to eat and sleep, and in the meantime we will also talk about matters of the soul’.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Please deliver the enclosed letter in person, if possible. It concerns a young man of good will; talk to him and make him your friend, and you will be glad you did.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I won’t forget the matter you recommended.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God bless you and your companions, and believe that I am, with all my heart,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Your most affectionate friend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200</Words>
  <Characters>847</Characters>
  <CharactersWithSpaces>1040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2025-10-13T08:35:17Z</dcterms:created>
  <dc:creator>JBF</dc:creator>
  <dc:description/>
  <dc:language>en-AU</dc:language>
  <cp:lastModifiedBy>JBF</cp:lastModifiedBy>
  <dcterms:modified xsi:type="dcterms:W3CDTF">2025-10-13T08:35:46Z</dcterms:modified>
  <cp:revision>1</cp:revision>
  <dc:subject/>
  <dc:title/>
</cp:coreProperties>
</file>