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sixteen-year-old Marquis Emanuele Fassati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 1214</w:t>
      </w:r>
    </w:p>
    <w:p>
      <w:pPr>
        <w:pStyle w:val="NoSpacing"/>
        <w:jc w:val="both"/>
        <w:rPr>
          <w:i/>
          <w:i/>
          <w:iCs/>
          <w:sz w:val="20"/>
          <w:szCs w:val="20"/>
          <w:lang w:val="en-AU"/>
        </w:rPr>
      </w:pPr>
      <w:r>
        <w:rPr>
          <w:i/>
          <w:iCs/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‘</w:t>
      </w:r>
      <w:r>
        <w:rPr>
          <w:i/>
          <w:iCs/>
          <w:sz w:val="20"/>
          <w:szCs w:val="20"/>
          <w:lang w:val="en-AU"/>
        </w:rPr>
        <w:t>You are going through the most dangerous, but also the most beautiful, period of your life. Take heart: every little sacrifice made in youth brings a treasure of glory in Heaven.’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Trofarello, 14 September 1868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My dear Emanuele,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Your letter gave me great pleasure, and I did not fail to join my humble prayers to your pious intention. Now I don’t know if God has answered us or not: you will know. I assure you, however, that if your request is for things that are useful for the soul and you continue to ask with faith, you will certainly be heard.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 would give me great pleasure by extending your warmest regards to the whole family and wishing everyone good health, happiness and many happy years to come.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Tell bonne </w:t>
      </w:r>
      <w:r>
        <w:rPr>
          <w:i/>
          <w:iCs/>
          <w:lang w:val="en-AU"/>
        </w:rPr>
        <w:t xml:space="preserve">Maman </w:t>
      </w:r>
      <w:r>
        <w:rPr>
          <w:lang w:val="en-AU"/>
        </w:rPr>
        <w:t xml:space="preserve">Countess De Maistre that if she passes through Turin, I would be delighted to pay her my respects; and if you know in advance the day of her arrival, you would do me a great favour by letting me know with just a few lines.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My dear Emanuele, you are going through the most dangerous, but also the most beautiful, period of your life. Take heart: every little sacrifice made in youth brings a treasure of glory in Heaven.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ab/>
        <w:t xml:space="preserve">Pray also for my poor souls and believe that I am always 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your most affectionate friend 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J.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237</Words>
  <Characters>1065</Characters>
  <CharactersWithSpaces>1298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2025-10-13T08:38:55Z</dcterms:created>
  <dc:creator>JBF</dc:creator>
  <dc:description/>
  <dc:language>en-AU</dc:language>
  <cp:lastModifiedBy>JBF</cp:lastModifiedBy>
  <dcterms:modified xsi:type="dcterms:W3CDTF">2025-10-13T08:39:22Z</dcterms:modified>
  <cp:revision>1</cp:revision>
  <dc:subject/>
  <dc:title/>
</cp:coreProperties>
</file>