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C4B0A" w14:textId="77777777" w:rsidR="00153683" w:rsidRPr="00A17964" w:rsidRDefault="00153683" w:rsidP="00A17964">
      <w:pPr>
        <w:pStyle w:val="Titolo1"/>
      </w:pPr>
      <w:r w:rsidRPr="00A17964">
        <w:t>DAL "FILOSOFATO" AL "POSTNOVIZIATO": </w:t>
      </w:r>
      <w:proofErr w:type="spellStart"/>
      <w:r w:rsidRPr="00A17964">
        <w:t>Crescere</w:t>
      </w:r>
      <w:proofErr w:type="spellEnd"/>
      <w:r w:rsidRPr="00A17964">
        <w:t xml:space="preserve"> </w:t>
      </w:r>
      <w:proofErr w:type="spellStart"/>
      <w:r w:rsidR="00E907BB" w:rsidRPr="00A17964">
        <w:t>nell’</w:t>
      </w:r>
      <w:r w:rsidRPr="00A17964">
        <w:t>identità</w:t>
      </w:r>
      <w:proofErr w:type="spellEnd"/>
      <w:r w:rsidRPr="00A17964">
        <w:t xml:space="preserve"> </w:t>
      </w:r>
      <w:proofErr w:type="spellStart"/>
      <w:r w:rsidRPr="00A17964">
        <w:t>consacrata</w:t>
      </w:r>
      <w:proofErr w:type="spellEnd"/>
      <w:r w:rsidRPr="00A17964">
        <w:t xml:space="preserve"> </w:t>
      </w:r>
      <w:proofErr w:type="spellStart"/>
      <w:r w:rsidRPr="00A17964">
        <w:t>salesiana</w:t>
      </w:r>
      <w:proofErr w:type="spellEnd"/>
    </w:p>
    <w:p w14:paraId="2457BC97" w14:textId="79AC5BEA" w:rsidR="00153683" w:rsidRPr="00A17964" w:rsidRDefault="00153683" w:rsidP="00A17964">
      <w:pPr>
        <w:rPr>
          <w:i/>
          <w:lang w:val="it-IT"/>
        </w:rPr>
      </w:pPr>
      <w:r w:rsidRPr="00A17964">
        <w:rPr>
          <w:i/>
          <w:lang w:val="it-IT"/>
        </w:rPr>
        <w:t xml:space="preserve">Seminario sul postnoviziato per le Regioni </w:t>
      </w:r>
      <w:r w:rsidR="007C1EC4">
        <w:rPr>
          <w:i/>
          <w:lang w:val="it-IT"/>
        </w:rPr>
        <w:t>Europa Centro Nord</w:t>
      </w:r>
      <w:r w:rsidRPr="00A17964">
        <w:rPr>
          <w:i/>
          <w:lang w:val="it-IT"/>
        </w:rPr>
        <w:t xml:space="preserve"> e </w:t>
      </w:r>
      <w:r w:rsidR="007C1EC4">
        <w:rPr>
          <w:i/>
          <w:lang w:val="it-IT"/>
        </w:rPr>
        <w:t>Mediterranea</w:t>
      </w:r>
      <w:r w:rsidRPr="00A17964">
        <w:rPr>
          <w:i/>
          <w:lang w:val="it-IT"/>
        </w:rPr>
        <w:t>,</w:t>
      </w:r>
    </w:p>
    <w:p w14:paraId="54EAAD5E" w14:textId="1285EE20" w:rsidR="00153683" w:rsidRPr="00A17964" w:rsidRDefault="007C1EC4" w:rsidP="00A17964">
      <w:pPr>
        <w:rPr>
          <w:i/>
          <w:lang w:val="it-IT"/>
        </w:rPr>
      </w:pPr>
      <w:r>
        <w:rPr>
          <w:i/>
          <w:lang w:val="it-IT"/>
        </w:rPr>
        <w:t>Valdocco</w:t>
      </w:r>
      <w:r w:rsidR="00153683" w:rsidRPr="00A17964">
        <w:rPr>
          <w:i/>
          <w:lang w:val="it-IT"/>
        </w:rPr>
        <w:t xml:space="preserve">, </w:t>
      </w:r>
      <w:r>
        <w:rPr>
          <w:i/>
          <w:lang w:val="it-IT"/>
        </w:rPr>
        <w:t>9-12 novembre 2018</w:t>
      </w:r>
    </w:p>
    <w:p w14:paraId="4A09D80C" w14:textId="77777777" w:rsidR="00153683" w:rsidRPr="00A17964" w:rsidRDefault="00153683" w:rsidP="00A17964">
      <w:pPr>
        <w:rPr>
          <w:lang w:val="it-IT"/>
        </w:rPr>
      </w:pPr>
      <w:r w:rsidRPr="00A17964">
        <w:rPr>
          <w:lang w:val="it-IT"/>
        </w:rPr>
        <w:t> </w:t>
      </w:r>
    </w:p>
    <w:p w14:paraId="76B22996" w14:textId="77777777" w:rsidR="00153683" w:rsidRPr="00A17964" w:rsidRDefault="00153683" w:rsidP="00A17964">
      <w:pPr>
        <w:rPr>
          <w:i/>
          <w:lang w:val="it-IT"/>
        </w:rPr>
      </w:pPr>
      <w:r w:rsidRPr="00A17964">
        <w:rPr>
          <w:i/>
          <w:lang w:val="it-IT"/>
        </w:rPr>
        <w:t>Ivo Coelho, SDB</w:t>
      </w:r>
    </w:p>
    <w:p w14:paraId="2BF2488B" w14:textId="77777777" w:rsidR="00153683" w:rsidRPr="00A17964" w:rsidRDefault="00153683" w:rsidP="00A17964">
      <w:pPr>
        <w:rPr>
          <w:lang w:val="it-IT"/>
        </w:rPr>
      </w:pPr>
      <w:r w:rsidRPr="00A17964">
        <w:rPr>
          <w:lang w:val="it-IT"/>
        </w:rPr>
        <w:t> </w:t>
      </w:r>
    </w:p>
    <w:p w14:paraId="08D5C973" w14:textId="368FFF9B" w:rsidR="00153683" w:rsidRPr="00A17964" w:rsidRDefault="00E3765F" w:rsidP="00E3765F">
      <w:pPr>
        <w:ind w:firstLine="0"/>
        <w:rPr>
          <w:lang w:val="it-IT"/>
        </w:rPr>
      </w:pPr>
      <w:r>
        <w:rPr>
          <w:lang w:val="it-IT"/>
        </w:rPr>
        <w:t>L’idea di questo seminario è nata forse</w:t>
      </w:r>
      <w:r w:rsidR="00153683" w:rsidRPr="00A17964">
        <w:rPr>
          <w:lang w:val="it-IT"/>
        </w:rPr>
        <w:t> </w:t>
      </w:r>
      <w:r>
        <w:rPr>
          <w:lang w:val="it-IT"/>
        </w:rPr>
        <w:t xml:space="preserve">da un commento di </w:t>
      </w:r>
      <w:r w:rsidR="00153683" w:rsidRPr="00A17964">
        <w:rPr>
          <w:lang w:val="it-IT"/>
        </w:rPr>
        <w:t>Don</w:t>
      </w:r>
      <w:r>
        <w:rPr>
          <w:lang w:val="it-IT"/>
        </w:rPr>
        <w:t xml:space="preserve"> Pascual Chavez, subito dopo l'ultimo capitolo generale, che </w:t>
      </w:r>
      <w:r w:rsidR="00251D8D">
        <w:rPr>
          <w:lang w:val="it-IT"/>
        </w:rPr>
        <w:t xml:space="preserve">sosteneva che </w:t>
      </w:r>
      <w:r>
        <w:rPr>
          <w:lang w:val="it-IT"/>
        </w:rPr>
        <w:t>il cambio di nomi –</w:t>
      </w:r>
      <w:r w:rsidR="00153683" w:rsidRPr="00A17964">
        <w:rPr>
          <w:lang w:val="it-IT"/>
        </w:rPr>
        <w:t xml:space="preserve"> prenoviz</w:t>
      </w:r>
      <w:r>
        <w:rPr>
          <w:lang w:val="it-IT"/>
        </w:rPr>
        <w:t xml:space="preserve">iato, noviziato, postnoviziato – </w:t>
      </w:r>
      <w:r w:rsidR="00153683" w:rsidRPr="00A17964">
        <w:rPr>
          <w:lang w:val="it-IT"/>
        </w:rPr>
        <w:t xml:space="preserve">non era casuale. Le </w:t>
      </w:r>
      <w:r w:rsidR="00153683" w:rsidRPr="00E3765F">
        <w:rPr>
          <w:i/>
          <w:lang w:val="it-IT"/>
        </w:rPr>
        <w:t>Costituzioni</w:t>
      </w:r>
      <w:r>
        <w:rPr>
          <w:lang w:val="it-IT"/>
        </w:rPr>
        <w:t xml:space="preserve"> </w:t>
      </w:r>
      <w:r w:rsidR="00251D8D">
        <w:rPr>
          <w:lang w:val="it-IT"/>
        </w:rPr>
        <w:t>descrivono il postnoviziato, in</w:t>
      </w:r>
      <w:r>
        <w:rPr>
          <w:lang w:val="it-IT"/>
        </w:rPr>
        <w:t xml:space="preserve">fatti, </w:t>
      </w:r>
      <w:r w:rsidR="00153683" w:rsidRPr="00A17964">
        <w:rPr>
          <w:lang w:val="it-IT"/>
        </w:rPr>
        <w:t>come continuazione della formazione iniziata nel noviziato. </w:t>
      </w:r>
      <w:r w:rsidR="00251D8D">
        <w:rPr>
          <w:lang w:val="it-IT"/>
        </w:rPr>
        <w:t>Potremmo dire</w:t>
      </w:r>
      <w:r>
        <w:rPr>
          <w:lang w:val="it-IT"/>
        </w:rPr>
        <w:t xml:space="preserve"> </w:t>
      </w:r>
      <w:proofErr w:type="gramStart"/>
      <w:r>
        <w:rPr>
          <w:lang w:val="it-IT"/>
        </w:rPr>
        <w:t xml:space="preserve">che </w:t>
      </w:r>
      <w:r w:rsidR="00251D8D">
        <w:rPr>
          <w:lang w:val="it-IT"/>
        </w:rPr>
        <w:t xml:space="preserve"> la</w:t>
      </w:r>
      <w:proofErr w:type="gramEnd"/>
      <w:r w:rsidR="00251D8D">
        <w:rPr>
          <w:lang w:val="it-IT"/>
        </w:rPr>
        <w:t xml:space="preserve"> ragione per cui </w:t>
      </w:r>
      <w:r>
        <w:rPr>
          <w:lang w:val="it-IT"/>
        </w:rPr>
        <w:t xml:space="preserve">abbiamo convocato una serie di seminari regionali </w:t>
      </w:r>
      <w:r w:rsidR="00251D8D">
        <w:rPr>
          <w:lang w:val="it-IT"/>
        </w:rPr>
        <w:t>è esattamente il favorire</w:t>
      </w:r>
      <w:r>
        <w:rPr>
          <w:lang w:val="it-IT"/>
        </w:rPr>
        <w:t xml:space="preserve"> questo cambiamento </w:t>
      </w:r>
      <w:r w:rsidR="00153683" w:rsidRPr="00A17964">
        <w:rPr>
          <w:lang w:val="it-IT"/>
        </w:rPr>
        <w:t>dal filosof</w:t>
      </w:r>
      <w:r w:rsidR="00DD0A54" w:rsidRPr="00A17964">
        <w:rPr>
          <w:lang w:val="it-IT"/>
        </w:rPr>
        <w:t>ato</w:t>
      </w:r>
      <w:r>
        <w:rPr>
          <w:lang w:val="it-IT"/>
        </w:rPr>
        <w:t xml:space="preserve"> al postnoviziato. </w:t>
      </w:r>
    </w:p>
    <w:p w14:paraId="0C9E0929" w14:textId="77777777" w:rsidR="00153683" w:rsidRPr="00A17964" w:rsidRDefault="00153683" w:rsidP="00A17964">
      <w:pPr>
        <w:rPr>
          <w:lang w:val="it-IT"/>
        </w:rPr>
      </w:pPr>
      <w:r w:rsidRPr="00A17964">
        <w:rPr>
          <w:lang w:val="it-IT"/>
        </w:rPr>
        <w:t> </w:t>
      </w:r>
    </w:p>
    <w:p w14:paraId="25D22F35" w14:textId="71816704" w:rsidR="00153683" w:rsidRPr="00A17964" w:rsidRDefault="00153683" w:rsidP="00E3765F">
      <w:pPr>
        <w:ind w:firstLine="0"/>
        <w:rPr>
          <w:lang w:val="it-IT"/>
        </w:rPr>
      </w:pPr>
      <w:r w:rsidRPr="00A17964">
        <w:rPr>
          <w:lang w:val="it-IT"/>
        </w:rPr>
        <w:t>Perché è così importante fare questo cambiamento? </w:t>
      </w:r>
      <w:r w:rsidR="00DD0A54" w:rsidRPr="00A17964">
        <w:rPr>
          <w:lang w:val="it-IT"/>
        </w:rPr>
        <w:t>Perché l’obiettivo principale del</w:t>
      </w:r>
      <w:r w:rsidRPr="00A17964">
        <w:rPr>
          <w:lang w:val="it-IT"/>
        </w:rPr>
        <w:t xml:space="preserve"> CG27 </w:t>
      </w:r>
      <w:r w:rsidR="00DD0A54" w:rsidRPr="00A17964">
        <w:rPr>
          <w:lang w:val="it-IT"/>
        </w:rPr>
        <w:t>era l'approfondimento del</w:t>
      </w:r>
      <w:r w:rsidRPr="00A17964">
        <w:rPr>
          <w:lang w:val="it-IT"/>
        </w:rPr>
        <w:t xml:space="preserve">la dimensione consacrata della nostra vocazione, e perché </w:t>
      </w:r>
      <w:r w:rsidR="00DD0A54" w:rsidRPr="00A17964">
        <w:rPr>
          <w:lang w:val="it-IT"/>
        </w:rPr>
        <w:t>c’</w:t>
      </w:r>
      <w:r w:rsidRPr="00A17964">
        <w:rPr>
          <w:lang w:val="it-IT"/>
        </w:rPr>
        <w:t xml:space="preserve">è </w:t>
      </w:r>
      <w:r w:rsidR="00DD0A54" w:rsidRPr="00A17964">
        <w:rPr>
          <w:lang w:val="it-IT"/>
        </w:rPr>
        <w:t>la tendenza di trascurare proprio</w:t>
      </w:r>
      <w:r w:rsidRPr="00A17964">
        <w:rPr>
          <w:lang w:val="it-IT"/>
        </w:rPr>
        <w:t xml:space="preserve"> questa dimensione</w:t>
      </w:r>
      <w:r w:rsidR="00DD0A54" w:rsidRPr="00A17964">
        <w:rPr>
          <w:lang w:val="it-IT"/>
        </w:rPr>
        <w:t xml:space="preserve"> della nostra vocazione</w:t>
      </w:r>
      <w:r w:rsidRPr="00A17964">
        <w:rPr>
          <w:lang w:val="it-IT"/>
        </w:rPr>
        <w:t>.</w:t>
      </w:r>
      <w:r w:rsidR="00A17964">
        <w:rPr>
          <w:lang w:val="it-IT"/>
        </w:rPr>
        <w:t xml:space="preserve"> </w:t>
      </w:r>
      <w:r w:rsidRPr="00A17964">
        <w:rPr>
          <w:lang w:val="it-IT"/>
        </w:rPr>
        <w:t xml:space="preserve">La missione </w:t>
      </w:r>
      <w:r w:rsidR="00A17964">
        <w:rPr>
          <w:lang w:val="it-IT"/>
        </w:rPr>
        <w:t>–</w:t>
      </w:r>
      <w:r w:rsidRPr="00A17964">
        <w:rPr>
          <w:lang w:val="it-IT"/>
        </w:rPr>
        <w:t xml:space="preserve"> o meglio,</w:t>
      </w:r>
      <w:r w:rsidR="00DD0A54" w:rsidRPr="00A17964">
        <w:rPr>
          <w:lang w:val="it-IT"/>
        </w:rPr>
        <w:t xml:space="preserve"> la missione ridotta a "lavoro</w:t>
      </w:r>
      <w:r w:rsidR="00A17964">
        <w:rPr>
          <w:lang w:val="it-IT"/>
        </w:rPr>
        <w:t xml:space="preserve"> per i giovani" –</w:t>
      </w:r>
      <w:r w:rsidRPr="00A17964">
        <w:rPr>
          <w:lang w:val="it-IT"/>
        </w:rPr>
        <w:t xml:space="preserve"> tende a prendere </w:t>
      </w:r>
      <w:r w:rsidR="00DD0A54" w:rsidRPr="00A17964">
        <w:rPr>
          <w:lang w:val="it-IT"/>
        </w:rPr>
        <w:t>precedenza</w:t>
      </w:r>
      <w:r w:rsidRPr="00A17964">
        <w:rPr>
          <w:lang w:val="it-IT"/>
        </w:rPr>
        <w:t>.</w:t>
      </w:r>
      <w:r w:rsidR="00A17964">
        <w:rPr>
          <w:lang w:val="it-IT"/>
        </w:rPr>
        <w:t xml:space="preserve"> Ma “</w:t>
      </w:r>
      <w:r w:rsidR="00DD0A54" w:rsidRPr="00A17964">
        <w:rPr>
          <w:lang w:val="it-IT"/>
        </w:rPr>
        <w:t>lavorare</w:t>
      </w:r>
      <w:r w:rsidRPr="00A17964">
        <w:rPr>
          <w:lang w:val="it-IT"/>
        </w:rPr>
        <w:t xml:space="preserve"> </w:t>
      </w:r>
      <w:r w:rsidR="00DD0A54" w:rsidRPr="00A17964">
        <w:rPr>
          <w:lang w:val="it-IT"/>
        </w:rPr>
        <w:t>per</w:t>
      </w:r>
      <w:r w:rsidRPr="00A17964">
        <w:rPr>
          <w:lang w:val="it-IT"/>
        </w:rPr>
        <w:t xml:space="preserve"> i giovani</w:t>
      </w:r>
      <w:r w:rsidR="00A17964">
        <w:rPr>
          <w:lang w:val="it-IT"/>
        </w:rPr>
        <w:t>”</w:t>
      </w:r>
      <w:r w:rsidRPr="00A17964">
        <w:rPr>
          <w:lang w:val="it-IT"/>
        </w:rPr>
        <w:t xml:space="preserve"> non </w:t>
      </w:r>
      <w:r w:rsidR="00251D8D">
        <w:rPr>
          <w:lang w:val="it-IT"/>
        </w:rPr>
        <w:t xml:space="preserve">è </w:t>
      </w:r>
      <w:r w:rsidR="00DD0A54" w:rsidRPr="00A17964">
        <w:rPr>
          <w:lang w:val="it-IT"/>
        </w:rPr>
        <w:t>uguale alla</w:t>
      </w:r>
      <w:r w:rsidRPr="00A17964">
        <w:rPr>
          <w:lang w:val="it-IT"/>
        </w:rPr>
        <w:t xml:space="preserve"> missione salesiana. E</w:t>
      </w:r>
      <w:r w:rsidR="00DD0A54" w:rsidRPr="00A17964">
        <w:rPr>
          <w:lang w:val="it-IT"/>
        </w:rPr>
        <w:t>d</w:t>
      </w:r>
      <w:r w:rsidRPr="00A17964">
        <w:rPr>
          <w:lang w:val="it-IT"/>
        </w:rPr>
        <w:t xml:space="preserve"> essere impegnati nella missione salesiana non è la stessa cosa </w:t>
      </w:r>
      <w:r w:rsidR="00251D8D">
        <w:rPr>
          <w:lang w:val="it-IT"/>
        </w:rPr>
        <w:t>rispetto all’</w:t>
      </w:r>
      <w:r w:rsidRPr="00A17964">
        <w:rPr>
          <w:lang w:val="it-IT"/>
        </w:rPr>
        <w:t>essere una persona consacrata salesiana. Tutto ciò deve essere chiarito. Sono, in un certo senso, questioni teoriche o teologiche. Ma influenzano il modo in cui viviamo e lavoriamo.</w:t>
      </w:r>
    </w:p>
    <w:p w14:paraId="0B69B868" w14:textId="77777777" w:rsidR="00153683" w:rsidRPr="00A17964" w:rsidRDefault="00153683" w:rsidP="00A17964">
      <w:pPr>
        <w:rPr>
          <w:lang w:val="it-IT"/>
        </w:rPr>
      </w:pPr>
      <w:r w:rsidRPr="00A17964">
        <w:rPr>
          <w:lang w:val="it-IT"/>
        </w:rPr>
        <w:t>  </w:t>
      </w:r>
    </w:p>
    <w:p w14:paraId="71D43170" w14:textId="7274A9BE" w:rsidR="00153683" w:rsidRPr="00A17964" w:rsidRDefault="00DD0A54" w:rsidP="00E3765F">
      <w:pPr>
        <w:ind w:firstLine="0"/>
        <w:rPr>
          <w:lang w:val="it-IT"/>
        </w:rPr>
      </w:pPr>
      <w:r w:rsidRPr="00A17964">
        <w:rPr>
          <w:lang w:val="it-IT"/>
        </w:rPr>
        <w:t xml:space="preserve">Il mio compito </w:t>
      </w:r>
      <w:r w:rsidR="00153683" w:rsidRPr="00A17964">
        <w:rPr>
          <w:lang w:val="it-IT"/>
        </w:rPr>
        <w:t xml:space="preserve">è </w:t>
      </w:r>
      <w:r w:rsidR="00251D8D">
        <w:rPr>
          <w:lang w:val="it-IT"/>
        </w:rPr>
        <w:t>far emergere</w:t>
      </w:r>
      <w:r w:rsidRPr="00A17964">
        <w:rPr>
          <w:lang w:val="it-IT"/>
        </w:rPr>
        <w:t xml:space="preserve"> ciò che </w:t>
      </w:r>
      <w:r w:rsidR="00E3765F">
        <w:rPr>
          <w:lang w:val="it-IT"/>
        </w:rPr>
        <w:t xml:space="preserve">dice </w:t>
      </w:r>
      <w:r w:rsidRPr="00A17964">
        <w:rPr>
          <w:lang w:val="it-IT"/>
        </w:rPr>
        <w:t>il magistero salesiano sul</w:t>
      </w:r>
      <w:r w:rsidR="00153683" w:rsidRPr="00A17964">
        <w:rPr>
          <w:lang w:val="it-IT"/>
        </w:rPr>
        <w:t xml:space="preserve"> postnoviziato: </w:t>
      </w:r>
      <w:r w:rsidR="00153683" w:rsidRPr="00A17964">
        <w:rPr>
          <w:i/>
          <w:lang w:val="it-IT"/>
        </w:rPr>
        <w:t>Costituzioni e Regolamenti</w:t>
      </w:r>
      <w:r w:rsidR="00153683" w:rsidRPr="00A17964">
        <w:rPr>
          <w:lang w:val="it-IT"/>
        </w:rPr>
        <w:t>; il </w:t>
      </w:r>
      <w:r w:rsidR="00153683" w:rsidRPr="00A17964">
        <w:rPr>
          <w:i/>
          <w:lang w:val="it-IT"/>
        </w:rPr>
        <w:t>Progetto di vita dei Salesiani di Don Bosco</w:t>
      </w:r>
      <w:r w:rsidR="00153683" w:rsidRPr="00A17964">
        <w:rPr>
          <w:lang w:val="it-IT"/>
        </w:rPr>
        <w:t>; e la </w:t>
      </w:r>
      <w:r w:rsidRPr="00A17964">
        <w:rPr>
          <w:i/>
          <w:lang w:val="it-IT"/>
        </w:rPr>
        <w:t>F</w:t>
      </w:r>
      <w:r w:rsidR="00153683" w:rsidRPr="00A17964">
        <w:rPr>
          <w:i/>
          <w:lang w:val="it-IT"/>
        </w:rPr>
        <w:t>ormazione dei salesiani di Don Bosco</w:t>
      </w:r>
      <w:r w:rsidR="00153683" w:rsidRPr="00A17964">
        <w:rPr>
          <w:lang w:val="it-IT"/>
        </w:rPr>
        <w:t> (2016).</w:t>
      </w:r>
    </w:p>
    <w:p w14:paraId="747996B6" w14:textId="77777777" w:rsidR="00153683" w:rsidRPr="00A17964" w:rsidRDefault="00153683" w:rsidP="00A17964">
      <w:pPr>
        <w:rPr>
          <w:lang w:val="it-IT"/>
        </w:rPr>
      </w:pPr>
      <w:r w:rsidRPr="00A17964">
        <w:rPr>
          <w:lang w:val="it-IT"/>
        </w:rPr>
        <w:t> </w:t>
      </w:r>
    </w:p>
    <w:p w14:paraId="7797BC39" w14:textId="77777777" w:rsidR="00153683" w:rsidRPr="00A17964" w:rsidRDefault="00DD0A54" w:rsidP="00E3765F">
      <w:pPr>
        <w:ind w:firstLine="0"/>
        <w:rPr>
          <w:lang w:val="it-IT"/>
        </w:rPr>
      </w:pPr>
      <w:r w:rsidRPr="00A17964">
        <w:rPr>
          <w:lang w:val="it-IT"/>
        </w:rPr>
        <w:t>Art</w:t>
      </w:r>
      <w:r w:rsidR="00153683" w:rsidRPr="00A17964">
        <w:rPr>
          <w:lang w:val="it-IT"/>
        </w:rPr>
        <w:t xml:space="preserve">. 114 delle nostre </w:t>
      </w:r>
      <w:r w:rsidR="00153683" w:rsidRPr="00A17964">
        <w:rPr>
          <w:i/>
          <w:lang w:val="it-IT"/>
        </w:rPr>
        <w:t>Costituzioni</w:t>
      </w:r>
      <w:r w:rsidR="00153683" w:rsidRPr="00A17964">
        <w:rPr>
          <w:lang w:val="it-IT"/>
        </w:rPr>
        <w:t xml:space="preserve"> dice:</w:t>
      </w:r>
    </w:p>
    <w:p w14:paraId="131CDD82" w14:textId="77777777" w:rsidR="00153683" w:rsidRPr="00A17964" w:rsidRDefault="00153683" w:rsidP="00A17964">
      <w:pPr>
        <w:rPr>
          <w:lang w:val="it-IT"/>
        </w:rPr>
      </w:pPr>
      <w:r w:rsidRPr="00A17964">
        <w:rPr>
          <w:lang w:val="it-IT"/>
        </w:rPr>
        <w:t> </w:t>
      </w:r>
    </w:p>
    <w:p w14:paraId="556A6F02" w14:textId="77777777" w:rsidR="00E907BB" w:rsidRPr="00A17964" w:rsidRDefault="00E907BB" w:rsidP="00E3765F">
      <w:pPr>
        <w:ind w:left="720" w:firstLine="0"/>
        <w:rPr>
          <w:sz w:val="20"/>
          <w:lang w:val="it-IT"/>
        </w:rPr>
      </w:pPr>
      <w:r w:rsidRPr="00A17964">
        <w:rPr>
          <w:sz w:val="20"/>
          <w:lang w:val="it-IT"/>
        </w:rPr>
        <w:t xml:space="preserve">Alla prima professione segue una fase di maturazione religiosa che continua l’esperienza formativa del noviziato e prepara il tirocinio. </w:t>
      </w:r>
    </w:p>
    <w:p w14:paraId="6F319510" w14:textId="77777777" w:rsidR="00E907BB" w:rsidRPr="00A17964" w:rsidRDefault="00E907BB" w:rsidP="00A17964">
      <w:pPr>
        <w:ind w:left="720"/>
        <w:rPr>
          <w:sz w:val="20"/>
          <w:lang w:val="it-IT"/>
        </w:rPr>
      </w:pPr>
    </w:p>
    <w:p w14:paraId="5C3071E2" w14:textId="77777777" w:rsidR="00153683" w:rsidRPr="00A17964" w:rsidRDefault="00E907BB" w:rsidP="00E3765F">
      <w:pPr>
        <w:ind w:left="720" w:firstLine="0"/>
        <w:rPr>
          <w:sz w:val="20"/>
          <w:lang w:val="it-IT"/>
        </w:rPr>
      </w:pPr>
      <w:r w:rsidRPr="00A17964">
        <w:rPr>
          <w:sz w:val="20"/>
          <w:lang w:val="it-IT"/>
        </w:rPr>
        <w:t>L’approfondimento della vita di fede e dello spirito di Don Bosco e un’adeguata preparazione filosofica, pedagogica e catechistica in dialogo con la cultura orientano il giovane confratello a integrare progressivamente fede, cultura e vita.</w:t>
      </w:r>
      <w:r w:rsidR="00153683" w:rsidRPr="00A17964">
        <w:rPr>
          <w:sz w:val="20"/>
          <w:lang w:val="it-IT"/>
        </w:rPr>
        <w:t> </w:t>
      </w:r>
    </w:p>
    <w:p w14:paraId="498DDAAB" w14:textId="77777777" w:rsidR="00E907BB" w:rsidRPr="00A17964" w:rsidRDefault="00E907BB" w:rsidP="00A17964">
      <w:pPr>
        <w:rPr>
          <w:lang w:val="it-IT"/>
        </w:rPr>
      </w:pPr>
    </w:p>
    <w:p w14:paraId="620ABDB7" w14:textId="77777777" w:rsidR="00153683" w:rsidRPr="00A17964" w:rsidRDefault="00DD0A54" w:rsidP="00E3765F">
      <w:pPr>
        <w:ind w:firstLine="0"/>
        <w:rPr>
          <w:lang w:val="it-IT"/>
        </w:rPr>
      </w:pPr>
      <w:r w:rsidRPr="00A17964">
        <w:rPr>
          <w:lang w:val="it-IT"/>
        </w:rPr>
        <w:t>Poi c'è l'art</w:t>
      </w:r>
      <w:r w:rsidR="00153683" w:rsidRPr="00A17964">
        <w:rPr>
          <w:lang w:val="it-IT"/>
        </w:rPr>
        <w:t>. </w:t>
      </w:r>
      <w:r w:rsidR="00A17964">
        <w:rPr>
          <w:lang w:val="it-IT"/>
        </w:rPr>
        <w:t xml:space="preserve">95 dei nostri </w:t>
      </w:r>
      <w:r w:rsidR="00A17964" w:rsidRPr="00A17964">
        <w:rPr>
          <w:i/>
          <w:lang w:val="it-IT"/>
        </w:rPr>
        <w:t>R</w:t>
      </w:r>
      <w:r w:rsidR="00153683" w:rsidRPr="00A17964">
        <w:rPr>
          <w:i/>
          <w:lang w:val="it-IT"/>
        </w:rPr>
        <w:t>egolamenti</w:t>
      </w:r>
      <w:r w:rsidR="00153683" w:rsidRPr="00A17964">
        <w:rPr>
          <w:lang w:val="it-IT"/>
        </w:rPr>
        <w:t>:</w:t>
      </w:r>
    </w:p>
    <w:p w14:paraId="511D0F63" w14:textId="77777777" w:rsidR="00153683" w:rsidRPr="00A17964" w:rsidRDefault="00153683" w:rsidP="00A17964">
      <w:pPr>
        <w:rPr>
          <w:lang w:val="it-IT"/>
        </w:rPr>
      </w:pPr>
      <w:r w:rsidRPr="00A17964">
        <w:rPr>
          <w:lang w:val="it-IT"/>
        </w:rPr>
        <w:t> </w:t>
      </w:r>
    </w:p>
    <w:p w14:paraId="68230775" w14:textId="44629831" w:rsidR="00E907BB" w:rsidRPr="00A17964" w:rsidRDefault="00E907BB" w:rsidP="00E3765F">
      <w:pPr>
        <w:ind w:left="720" w:firstLine="0"/>
        <w:rPr>
          <w:sz w:val="20"/>
          <w:lang w:val="it-IT"/>
        </w:rPr>
      </w:pPr>
      <w:r w:rsidRPr="00A17964">
        <w:rPr>
          <w:sz w:val="20"/>
          <w:lang w:val="it-IT"/>
        </w:rPr>
        <w:t>Subito dopo il noviziato tutti i confratelli devono continuare almeno per un biennio la</w:t>
      </w:r>
      <w:r w:rsidR="00E3765F">
        <w:rPr>
          <w:sz w:val="20"/>
          <w:lang w:val="it-IT"/>
        </w:rPr>
        <w:t xml:space="preserve"> </w:t>
      </w:r>
      <w:r w:rsidRPr="00A17964">
        <w:rPr>
          <w:sz w:val="20"/>
          <w:lang w:val="it-IT"/>
        </w:rPr>
        <w:t>loro formazione in comunità formatrici, preferibilmente studentati.</w:t>
      </w:r>
    </w:p>
    <w:p w14:paraId="22E20EFD" w14:textId="77777777" w:rsidR="00E907BB" w:rsidRPr="00A17964" w:rsidRDefault="00E907BB" w:rsidP="00A17964">
      <w:pPr>
        <w:ind w:left="720"/>
        <w:rPr>
          <w:sz w:val="20"/>
          <w:lang w:val="it-IT"/>
        </w:rPr>
      </w:pPr>
    </w:p>
    <w:p w14:paraId="5565C093" w14:textId="77777777" w:rsidR="00153683" w:rsidRPr="00A17964" w:rsidRDefault="00E907BB" w:rsidP="00E3765F">
      <w:pPr>
        <w:ind w:left="720" w:firstLine="0"/>
        <w:rPr>
          <w:sz w:val="20"/>
          <w:lang w:val="it-IT"/>
        </w:rPr>
      </w:pPr>
      <w:r w:rsidRPr="00A17964">
        <w:rPr>
          <w:sz w:val="20"/>
          <w:lang w:val="it-IT"/>
        </w:rPr>
        <w:t>Durante questa fase si compie la formazione generale filosofica e pedagogica e una iniziazione teologica…</w:t>
      </w:r>
    </w:p>
    <w:p w14:paraId="3B9997E0" w14:textId="77777777" w:rsidR="00E907BB" w:rsidRPr="00A17964" w:rsidRDefault="00E907BB" w:rsidP="00A17964">
      <w:pPr>
        <w:rPr>
          <w:lang w:val="it-IT"/>
        </w:rPr>
      </w:pPr>
    </w:p>
    <w:p w14:paraId="0E64495D" w14:textId="6BA7DAB5" w:rsidR="00153683" w:rsidRPr="00A17964" w:rsidRDefault="00153683" w:rsidP="00E3765F">
      <w:pPr>
        <w:ind w:firstLine="0"/>
        <w:rPr>
          <w:lang w:val="it-IT"/>
        </w:rPr>
      </w:pPr>
      <w:r w:rsidRPr="00A17964">
        <w:rPr>
          <w:lang w:val="it-IT"/>
        </w:rPr>
        <w:t xml:space="preserve">Permettetemi di evidenziare tre aspetti: (1) il postnoviziato come continuazione dell'esperienza formativa iniziata nel noviziato; (2) il postnoviziato come preparazione per </w:t>
      </w:r>
      <w:r w:rsidR="003833D3">
        <w:rPr>
          <w:lang w:val="it-IT"/>
        </w:rPr>
        <w:t>il tirocinio</w:t>
      </w:r>
      <w:r w:rsidRPr="00A17964">
        <w:rPr>
          <w:lang w:val="it-IT"/>
        </w:rPr>
        <w:t>; e (3) la dimensione intellettuale della formazione nel postnoviziato.</w:t>
      </w:r>
    </w:p>
    <w:p w14:paraId="385F3839" w14:textId="77777777" w:rsidR="00153683" w:rsidRDefault="00153683" w:rsidP="00A17964">
      <w:pPr>
        <w:rPr>
          <w:lang w:val="it-IT"/>
        </w:rPr>
      </w:pPr>
      <w:r w:rsidRPr="00A17964">
        <w:rPr>
          <w:lang w:val="it-IT"/>
        </w:rPr>
        <w:t> </w:t>
      </w:r>
    </w:p>
    <w:p w14:paraId="00A0C5E1" w14:textId="77777777" w:rsidR="00251D8D" w:rsidRDefault="00251D8D" w:rsidP="00A17964">
      <w:pPr>
        <w:rPr>
          <w:lang w:val="it-IT"/>
        </w:rPr>
      </w:pPr>
    </w:p>
    <w:p w14:paraId="32D3F2ED" w14:textId="77777777" w:rsidR="00251D8D" w:rsidRDefault="00251D8D" w:rsidP="00A17964">
      <w:pPr>
        <w:rPr>
          <w:lang w:val="it-IT"/>
        </w:rPr>
      </w:pPr>
    </w:p>
    <w:p w14:paraId="081B2BB2" w14:textId="77777777" w:rsidR="00251D8D" w:rsidRDefault="00251D8D" w:rsidP="00A17964">
      <w:pPr>
        <w:rPr>
          <w:lang w:val="it-IT"/>
        </w:rPr>
      </w:pPr>
    </w:p>
    <w:p w14:paraId="1567F01F" w14:textId="77777777" w:rsidR="00251D8D" w:rsidRPr="00A17964" w:rsidRDefault="00251D8D" w:rsidP="00A17964">
      <w:pPr>
        <w:rPr>
          <w:lang w:val="it-IT"/>
        </w:rPr>
      </w:pPr>
    </w:p>
    <w:p w14:paraId="37FCA877" w14:textId="26C40937" w:rsidR="00153683" w:rsidRPr="00A17964" w:rsidRDefault="00675846" w:rsidP="00A17964">
      <w:pPr>
        <w:pStyle w:val="Titolo2"/>
      </w:pPr>
      <w:r>
        <w:lastRenderedPageBreak/>
        <w:t>1. "Continua</w:t>
      </w:r>
      <w:r w:rsidR="00153683" w:rsidRPr="00A17964">
        <w:t xml:space="preserve"> </w:t>
      </w:r>
      <w:proofErr w:type="spellStart"/>
      <w:r>
        <w:t>l’esperienza</w:t>
      </w:r>
      <w:proofErr w:type="spellEnd"/>
      <w:r>
        <w:t xml:space="preserve"> </w:t>
      </w:r>
      <w:proofErr w:type="spellStart"/>
      <w:r>
        <w:t>formativa</w:t>
      </w:r>
      <w:proofErr w:type="spellEnd"/>
      <w:r>
        <w:t xml:space="preserve"> del</w:t>
      </w:r>
      <w:r w:rsidR="00153683" w:rsidRPr="00A17964">
        <w:t xml:space="preserve"> </w:t>
      </w:r>
      <w:proofErr w:type="spellStart"/>
      <w:r w:rsidR="00153683" w:rsidRPr="00A17964">
        <w:t>noviziato</w:t>
      </w:r>
      <w:proofErr w:type="spellEnd"/>
      <w:r w:rsidR="00153683" w:rsidRPr="00A17964">
        <w:t>"</w:t>
      </w:r>
    </w:p>
    <w:p w14:paraId="72D7BB30" w14:textId="77777777" w:rsidR="00153683" w:rsidRPr="00A17964" w:rsidRDefault="00153683" w:rsidP="00A17964">
      <w:pPr>
        <w:rPr>
          <w:lang w:val="it-IT"/>
        </w:rPr>
      </w:pPr>
      <w:r w:rsidRPr="00A17964">
        <w:rPr>
          <w:lang w:val="it-IT"/>
        </w:rPr>
        <w:t> </w:t>
      </w:r>
    </w:p>
    <w:p w14:paraId="59351819" w14:textId="75883F9B" w:rsidR="00153683" w:rsidRPr="00A17964" w:rsidRDefault="00E3765F" w:rsidP="00E3765F">
      <w:pPr>
        <w:ind w:firstLine="0"/>
        <w:rPr>
          <w:lang w:val="it-IT"/>
        </w:rPr>
      </w:pPr>
      <w:r>
        <w:rPr>
          <w:lang w:val="it-IT"/>
        </w:rPr>
        <w:t xml:space="preserve">1. Il postnoviziato è una fase </w:t>
      </w:r>
      <w:r w:rsidR="00153683" w:rsidRPr="00A17964">
        <w:rPr>
          <w:lang w:val="it-IT"/>
        </w:rPr>
        <w:t>di maturazione religiosa</w:t>
      </w:r>
      <w:r w:rsidR="00E907BB" w:rsidRPr="00A17964">
        <w:rPr>
          <w:lang w:val="it-IT"/>
        </w:rPr>
        <w:t>.</w:t>
      </w:r>
      <w:r w:rsidR="00153683" w:rsidRPr="00A17964">
        <w:rPr>
          <w:lang w:val="it-IT"/>
        </w:rPr>
        <w:t> Fa parte del perio</w:t>
      </w:r>
      <w:r w:rsidR="005F49C8">
        <w:rPr>
          <w:lang w:val="it-IT"/>
        </w:rPr>
        <w:t>do della professione temporanea. Durante questo periodo il confratello “completa i</w:t>
      </w:r>
      <w:r w:rsidR="00153683" w:rsidRPr="00A17964">
        <w:rPr>
          <w:lang w:val="it-IT"/>
        </w:rPr>
        <w:t xml:space="preserve">l processo di maturazione </w:t>
      </w:r>
      <w:r>
        <w:rPr>
          <w:lang w:val="it-IT"/>
        </w:rPr>
        <w:t>in vista del</w:t>
      </w:r>
      <w:r w:rsidR="00153683" w:rsidRPr="00A17964">
        <w:rPr>
          <w:lang w:val="it-IT"/>
        </w:rPr>
        <w:t xml:space="preserve">la professione perpetua </w:t>
      </w:r>
      <w:r w:rsidR="005F49C8">
        <w:rPr>
          <w:lang w:val="it-IT"/>
        </w:rPr>
        <w:t>e sviluppa, come salesiano laico o aspirante al sacerdozio, i</w:t>
      </w:r>
      <w:r w:rsidR="00153683" w:rsidRPr="00A17964">
        <w:rPr>
          <w:lang w:val="it-IT"/>
        </w:rPr>
        <w:t xml:space="preserve"> diversi aspetti della </w:t>
      </w:r>
      <w:r w:rsidR="005F49C8">
        <w:rPr>
          <w:lang w:val="it-IT"/>
        </w:rPr>
        <w:t>sua</w:t>
      </w:r>
      <w:r w:rsidR="00153683" w:rsidRPr="00A17964">
        <w:rPr>
          <w:lang w:val="it-IT"/>
        </w:rPr>
        <w:t xml:space="preserve"> vocazione.</w:t>
      </w:r>
      <w:r w:rsidR="005F49C8">
        <w:rPr>
          <w:lang w:val="it-IT"/>
        </w:rPr>
        <w:t>” (C 113)</w:t>
      </w:r>
    </w:p>
    <w:p w14:paraId="64EA5411" w14:textId="77777777" w:rsidR="00153683" w:rsidRPr="00A17964" w:rsidRDefault="00153683" w:rsidP="00A17964">
      <w:pPr>
        <w:rPr>
          <w:lang w:val="it-IT"/>
        </w:rPr>
      </w:pPr>
      <w:r w:rsidRPr="00A17964">
        <w:rPr>
          <w:lang w:val="it-IT"/>
        </w:rPr>
        <w:t> </w:t>
      </w:r>
    </w:p>
    <w:p w14:paraId="0CA7F9FA" w14:textId="551F1787" w:rsidR="00153683" w:rsidRPr="00A17964" w:rsidRDefault="00153683" w:rsidP="005F49C8">
      <w:pPr>
        <w:ind w:firstLine="0"/>
        <w:rPr>
          <w:lang w:val="it-IT"/>
        </w:rPr>
      </w:pPr>
      <w:r w:rsidRPr="00A17964">
        <w:rPr>
          <w:lang w:val="it-IT"/>
        </w:rPr>
        <w:t>È un periodo che continua l'esperienza f</w:t>
      </w:r>
      <w:r w:rsidR="005F49C8">
        <w:rPr>
          <w:lang w:val="it-IT"/>
        </w:rPr>
        <w:t xml:space="preserve">ormativa del noviziato (C 114). – </w:t>
      </w:r>
      <w:r w:rsidRPr="00A17964">
        <w:rPr>
          <w:lang w:val="it-IT"/>
        </w:rPr>
        <w:t xml:space="preserve">C 110 descrive </w:t>
      </w:r>
      <w:r w:rsidR="005F49C8">
        <w:rPr>
          <w:lang w:val="it-IT"/>
        </w:rPr>
        <w:t xml:space="preserve">il noviziato </w:t>
      </w:r>
      <w:r w:rsidRPr="00A17964">
        <w:rPr>
          <w:lang w:val="it-IT"/>
        </w:rPr>
        <w:t>come l'inizio dell'esperienza religiosa salesiana.</w:t>
      </w:r>
    </w:p>
    <w:p w14:paraId="232DB195" w14:textId="77777777" w:rsidR="00153683" w:rsidRPr="00A17964" w:rsidRDefault="00153683" w:rsidP="00A17964">
      <w:pPr>
        <w:rPr>
          <w:lang w:val="it-IT"/>
        </w:rPr>
      </w:pPr>
      <w:r w:rsidRPr="00A17964">
        <w:rPr>
          <w:lang w:val="it-IT"/>
        </w:rPr>
        <w:t> </w:t>
      </w:r>
    </w:p>
    <w:p w14:paraId="2B0258BA" w14:textId="25F086B0" w:rsidR="00153683" w:rsidRPr="00A17964" w:rsidRDefault="005F49C8" w:rsidP="005F49C8">
      <w:pPr>
        <w:ind w:firstLine="0"/>
        <w:rPr>
          <w:lang w:val="it-IT"/>
        </w:rPr>
      </w:pPr>
      <w:r>
        <w:rPr>
          <w:lang w:val="it-IT"/>
        </w:rPr>
        <w:t xml:space="preserve">L’obiettivo del postnoviziato è </w:t>
      </w:r>
      <w:r w:rsidR="00153683" w:rsidRPr="00A17964">
        <w:rPr>
          <w:lang w:val="it-IT"/>
        </w:rPr>
        <w:t xml:space="preserve">quindi </w:t>
      </w:r>
      <w:r>
        <w:rPr>
          <w:lang w:val="it-IT"/>
        </w:rPr>
        <w:t>l’approfondimento dell'identità religiosa salesiana –</w:t>
      </w:r>
      <w:r w:rsidR="00153683" w:rsidRPr="00A17964">
        <w:rPr>
          <w:lang w:val="it-IT"/>
        </w:rPr>
        <w:t xml:space="preserve"> che era il principale obiettivo del CG27, come possiamo vedere dalle varie osservazioni fatte da don Chavez, sia nella sua lettera di convocazione che nel suo discorso di apertura, dove parla di 4 </w:t>
      </w:r>
      <w:r>
        <w:rPr>
          <w:lang w:val="it-IT"/>
        </w:rPr>
        <w:t>e non</w:t>
      </w:r>
      <w:r w:rsidR="00153683" w:rsidRPr="00A17964">
        <w:rPr>
          <w:lang w:val="it-IT"/>
        </w:rPr>
        <w:t xml:space="preserve"> sol</w:t>
      </w:r>
      <w:r w:rsidR="00251D8D">
        <w:rPr>
          <w:lang w:val="it-IT"/>
        </w:rPr>
        <w:t>o di</w:t>
      </w:r>
      <w:r w:rsidR="00153683" w:rsidRPr="00A17964">
        <w:rPr>
          <w:lang w:val="it-IT"/>
        </w:rPr>
        <w:t xml:space="preserve"> 3 aree tematiche.</w:t>
      </w:r>
    </w:p>
    <w:p w14:paraId="1412A8DF" w14:textId="77777777" w:rsidR="00153683" w:rsidRPr="00A17964" w:rsidRDefault="00153683" w:rsidP="00A17964">
      <w:pPr>
        <w:rPr>
          <w:lang w:val="it-IT"/>
        </w:rPr>
      </w:pPr>
      <w:r w:rsidRPr="00A17964">
        <w:rPr>
          <w:lang w:val="it-IT"/>
        </w:rPr>
        <w:t> </w:t>
      </w:r>
    </w:p>
    <w:p w14:paraId="2AE52990" w14:textId="02BDB3F7" w:rsidR="00153683" w:rsidRPr="00A17964" w:rsidRDefault="00153683" w:rsidP="005F49C8">
      <w:pPr>
        <w:ind w:firstLine="0"/>
        <w:rPr>
          <w:lang w:val="it-IT"/>
        </w:rPr>
      </w:pPr>
      <w:r w:rsidRPr="00A17964">
        <w:rPr>
          <w:lang w:val="it-IT"/>
        </w:rPr>
        <w:t xml:space="preserve">Ricordiamo </w:t>
      </w:r>
      <w:r w:rsidR="00251D8D">
        <w:rPr>
          <w:lang w:val="it-IT"/>
        </w:rPr>
        <w:t xml:space="preserve">che </w:t>
      </w:r>
      <w:r w:rsidR="005F49C8">
        <w:rPr>
          <w:lang w:val="it-IT"/>
        </w:rPr>
        <w:t>per il capitolo 2 della FSDB,</w:t>
      </w:r>
      <w:r w:rsidRPr="00A17964">
        <w:rPr>
          <w:lang w:val="it-IT"/>
        </w:rPr>
        <w:t xml:space="preserve"> l'identità salesiana </w:t>
      </w:r>
      <w:r w:rsidR="00251D8D">
        <w:t>è come</w:t>
      </w:r>
      <w:r w:rsidR="005F49C8">
        <w:t xml:space="preserve"> </w:t>
      </w:r>
      <w:proofErr w:type="spellStart"/>
      <w:r w:rsidR="005F49C8">
        <w:rPr>
          <w:i/>
          <w:iCs/>
        </w:rPr>
        <w:t>il</w:t>
      </w:r>
      <w:proofErr w:type="spellEnd"/>
      <w:r w:rsidR="005F49C8">
        <w:rPr>
          <w:i/>
          <w:iCs/>
        </w:rPr>
        <w:t xml:space="preserve"> </w:t>
      </w:r>
      <w:proofErr w:type="spellStart"/>
      <w:r w:rsidR="005F49C8">
        <w:rPr>
          <w:i/>
          <w:iCs/>
        </w:rPr>
        <w:t>cuore</w:t>
      </w:r>
      <w:proofErr w:type="spellEnd"/>
      <w:r w:rsidR="005F49C8">
        <w:rPr>
          <w:i/>
          <w:iCs/>
        </w:rPr>
        <w:t xml:space="preserve"> di </w:t>
      </w:r>
      <w:proofErr w:type="spellStart"/>
      <w:r w:rsidR="005F49C8">
        <w:rPr>
          <w:i/>
          <w:iCs/>
        </w:rPr>
        <w:t>tutta</w:t>
      </w:r>
      <w:proofErr w:type="spellEnd"/>
      <w:r w:rsidR="005F49C8">
        <w:rPr>
          <w:i/>
          <w:iCs/>
        </w:rPr>
        <w:t xml:space="preserve"> la </w:t>
      </w:r>
      <w:proofErr w:type="spellStart"/>
      <w:r w:rsidR="005F49C8">
        <w:rPr>
          <w:i/>
          <w:iCs/>
        </w:rPr>
        <w:t>formazione</w:t>
      </w:r>
      <w:proofErr w:type="spellEnd"/>
      <w:r w:rsidR="005F49C8">
        <w:t xml:space="preserve">: “da </w:t>
      </w:r>
      <w:proofErr w:type="spellStart"/>
      <w:r w:rsidR="005F49C8">
        <w:t>essa</w:t>
      </w:r>
      <w:proofErr w:type="spellEnd"/>
      <w:r w:rsidR="005F49C8">
        <w:t xml:space="preserve"> </w:t>
      </w:r>
      <w:proofErr w:type="spellStart"/>
      <w:r w:rsidR="005F49C8">
        <w:t>il</w:t>
      </w:r>
      <w:proofErr w:type="spellEnd"/>
      <w:r w:rsidR="005F49C8">
        <w:t xml:space="preserve"> </w:t>
      </w:r>
      <w:proofErr w:type="spellStart"/>
      <w:r w:rsidR="005F49C8">
        <w:t>processo</w:t>
      </w:r>
      <w:proofErr w:type="spellEnd"/>
      <w:r w:rsidR="005F49C8">
        <w:t xml:space="preserve"> </w:t>
      </w:r>
      <w:proofErr w:type="spellStart"/>
      <w:r w:rsidR="005F49C8">
        <w:t>formativo</w:t>
      </w:r>
      <w:proofErr w:type="spellEnd"/>
      <w:r w:rsidR="005F49C8">
        <w:t xml:space="preserve"> </w:t>
      </w:r>
      <w:proofErr w:type="spellStart"/>
      <w:r w:rsidR="005F49C8">
        <w:t>prende</w:t>
      </w:r>
      <w:proofErr w:type="spellEnd"/>
      <w:r w:rsidR="005F49C8">
        <w:t xml:space="preserve"> </w:t>
      </w:r>
      <w:proofErr w:type="spellStart"/>
      <w:r w:rsidR="005F49C8">
        <w:t>l’avvio</w:t>
      </w:r>
      <w:proofErr w:type="spellEnd"/>
      <w:r w:rsidR="005F49C8">
        <w:t xml:space="preserve"> e ad </w:t>
      </w:r>
      <w:proofErr w:type="spellStart"/>
      <w:r w:rsidR="005F49C8">
        <w:t>essa</w:t>
      </w:r>
      <w:proofErr w:type="spellEnd"/>
      <w:r w:rsidR="005F49C8">
        <w:t xml:space="preserve"> </w:t>
      </w:r>
      <w:proofErr w:type="spellStart"/>
      <w:r w:rsidR="005F49C8">
        <w:t>si</w:t>
      </w:r>
      <w:proofErr w:type="spellEnd"/>
      <w:r w:rsidR="005F49C8">
        <w:t xml:space="preserve"> </w:t>
      </w:r>
      <w:proofErr w:type="spellStart"/>
      <w:r w:rsidR="005F49C8">
        <w:t>riferisce</w:t>
      </w:r>
      <w:proofErr w:type="spellEnd"/>
      <w:r w:rsidR="005F49C8">
        <w:t xml:space="preserve"> </w:t>
      </w:r>
      <w:proofErr w:type="spellStart"/>
      <w:r w:rsidR="005F49C8">
        <w:t>costantemente</w:t>
      </w:r>
      <w:proofErr w:type="spellEnd"/>
      <w:r w:rsidR="005F49C8">
        <w:t>.”</w:t>
      </w:r>
      <w:r w:rsidR="005F49C8">
        <w:rPr>
          <w:lang w:val="it-IT"/>
        </w:rPr>
        <w:t xml:space="preserve"> </w:t>
      </w:r>
      <w:r w:rsidRPr="00A17964">
        <w:rPr>
          <w:lang w:val="it-IT"/>
        </w:rPr>
        <w:t>È interessante che q</w:t>
      </w:r>
      <w:r w:rsidR="005F49C8">
        <w:rPr>
          <w:lang w:val="it-IT"/>
        </w:rPr>
        <w:t xml:space="preserve">uesto capitolo inizia citando l’art. </w:t>
      </w:r>
      <w:r w:rsidRPr="00A17964">
        <w:rPr>
          <w:lang w:val="it-IT"/>
        </w:rPr>
        <w:t>196</w:t>
      </w:r>
      <w:r w:rsidR="005F49C8">
        <w:rPr>
          <w:lang w:val="it-IT"/>
        </w:rPr>
        <w:t>, l’ultimo</w:t>
      </w:r>
      <w:r w:rsidRPr="00A17964">
        <w:rPr>
          <w:lang w:val="it-IT"/>
        </w:rPr>
        <w:t xml:space="preserve"> arti</w:t>
      </w:r>
      <w:r w:rsidR="00A17964">
        <w:rPr>
          <w:lang w:val="it-IT"/>
        </w:rPr>
        <w:t>colo delle nostre Costituzioni –</w:t>
      </w:r>
      <w:r w:rsidRPr="00A17964">
        <w:rPr>
          <w:lang w:val="it-IT"/>
        </w:rPr>
        <w:t xml:space="preserve"> "La nostra regola vivente è Gesù Cristo ... che </w:t>
      </w:r>
      <w:r w:rsidR="00E907BB" w:rsidRPr="00A17964">
        <w:rPr>
          <w:lang w:val="it-IT"/>
        </w:rPr>
        <w:t>noi scopriamo</w:t>
      </w:r>
      <w:r w:rsidRPr="00A17964">
        <w:rPr>
          <w:lang w:val="it-IT"/>
        </w:rPr>
        <w:t xml:space="preserve"> presente in Don Bosco" </w:t>
      </w:r>
      <w:r w:rsidR="00A17964">
        <w:rPr>
          <w:lang w:val="it-IT"/>
        </w:rPr>
        <w:t>–</w:t>
      </w:r>
      <w:r w:rsidRPr="00A17964">
        <w:rPr>
          <w:lang w:val="it-IT"/>
        </w:rPr>
        <w:t xml:space="preserve"> e prosegue dicendo:</w:t>
      </w:r>
    </w:p>
    <w:p w14:paraId="347835C8" w14:textId="77777777" w:rsidR="00153683" w:rsidRPr="00A17964" w:rsidRDefault="00153683" w:rsidP="00A17964">
      <w:pPr>
        <w:rPr>
          <w:lang w:val="it-IT"/>
        </w:rPr>
      </w:pPr>
      <w:r w:rsidRPr="00A17964">
        <w:rPr>
          <w:lang w:val="it-IT"/>
        </w:rPr>
        <w:t> </w:t>
      </w:r>
    </w:p>
    <w:p w14:paraId="02B4038A" w14:textId="77777777" w:rsidR="00153683" w:rsidRPr="00A17964" w:rsidRDefault="00E907BB" w:rsidP="005F49C8">
      <w:pPr>
        <w:ind w:left="720" w:firstLine="0"/>
        <w:rPr>
          <w:sz w:val="20"/>
          <w:lang w:val="it-IT"/>
        </w:rPr>
      </w:pPr>
      <w:r w:rsidRPr="00A17964">
        <w:rPr>
          <w:sz w:val="20"/>
          <w:lang w:val="it-IT"/>
        </w:rPr>
        <w:t xml:space="preserve">Questa affermazione delle Costituzioni esprime </w:t>
      </w:r>
      <w:r w:rsidRPr="005F49C8">
        <w:rPr>
          <w:i/>
          <w:sz w:val="20"/>
          <w:lang w:val="it-IT"/>
        </w:rPr>
        <w:t>in sintesi la vocazione del salesiano: conformarsi a Gesù Cristo e dare la vita per i giovani, come Don Bosco</w:t>
      </w:r>
      <w:r w:rsidRPr="00A17964">
        <w:rPr>
          <w:sz w:val="20"/>
          <w:lang w:val="it-IT"/>
        </w:rPr>
        <w:t xml:space="preserve">. Tutta la formazione, iniziale e permanente, consiste nell’assumere e rendere reale nelle persone e nella comunità questa identità. </w:t>
      </w:r>
      <w:r w:rsidR="00153683" w:rsidRPr="00A17964">
        <w:rPr>
          <w:sz w:val="20"/>
          <w:lang w:val="it-IT"/>
        </w:rPr>
        <w:t>(FSDB 25)</w:t>
      </w:r>
    </w:p>
    <w:p w14:paraId="4EF87C5B" w14:textId="77777777" w:rsidR="00153683" w:rsidRPr="00A17964" w:rsidRDefault="00153683" w:rsidP="00A17964">
      <w:pPr>
        <w:rPr>
          <w:lang w:val="it-IT"/>
        </w:rPr>
      </w:pPr>
      <w:r w:rsidRPr="00A17964">
        <w:rPr>
          <w:lang w:val="it-IT"/>
        </w:rPr>
        <w:t> </w:t>
      </w:r>
    </w:p>
    <w:p w14:paraId="2DC783E2" w14:textId="42ADC10E" w:rsidR="00153683" w:rsidRPr="00A17964" w:rsidRDefault="00153683" w:rsidP="005F49C8">
      <w:pPr>
        <w:ind w:firstLine="0"/>
        <w:rPr>
          <w:lang w:val="it-IT"/>
        </w:rPr>
      </w:pPr>
      <w:r w:rsidRPr="00A17964">
        <w:rPr>
          <w:lang w:val="it-IT"/>
        </w:rPr>
        <w:t>Il postnoviziato, come dice </w:t>
      </w:r>
      <w:r w:rsidRPr="00A17964">
        <w:rPr>
          <w:i/>
          <w:lang w:val="it-IT"/>
        </w:rPr>
        <w:t xml:space="preserve">Il dono della vocazione </w:t>
      </w:r>
      <w:r w:rsidR="00A17964">
        <w:rPr>
          <w:i/>
          <w:lang w:val="it-IT"/>
        </w:rPr>
        <w:t>pre</w:t>
      </w:r>
      <w:r w:rsidR="00251D8D">
        <w:rPr>
          <w:i/>
          <w:lang w:val="it-IT"/>
        </w:rPr>
        <w:t>s</w:t>
      </w:r>
      <w:r w:rsidR="00A17964">
        <w:rPr>
          <w:i/>
          <w:lang w:val="it-IT"/>
        </w:rPr>
        <w:t>biterale</w:t>
      </w:r>
      <w:r w:rsidRPr="00A17964">
        <w:rPr>
          <w:lang w:val="it-IT"/>
        </w:rPr>
        <w:t xml:space="preserve">, è un periodo di </w:t>
      </w:r>
      <w:r w:rsidRPr="005F49C8">
        <w:rPr>
          <w:i/>
          <w:lang w:val="it-IT"/>
        </w:rPr>
        <w:t>discepolato</w:t>
      </w:r>
      <w:r w:rsidRPr="00A17964">
        <w:rPr>
          <w:lang w:val="it-IT"/>
        </w:rPr>
        <w:t>.</w:t>
      </w:r>
    </w:p>
    <w:p w14:paraId="5A1B30E5" w14:textId="77777777" w:rsidR="00153683" w:rsidRPr="00A17964" w:rsidRDefault="00153683" w:rsidP="00A17964">
      <w:pPr>
        <w:rPr>
          <w:lang w:val="it-IT"/>
        </w:rPr>
      </w:pPr>
      <w:r w:rsidRPr="00A17964">
        <w:rPr>
          <w:lang w:val="it-IT"/>
        </w:rPr>
        <w:t> </w:t>
      </w:r>
    </w:p>
    <w:p w14:paraId="602F9915" w14:textId="77777777" w:rsidR="00153683" w:rsidRPr="00A17964" w:rsidRDefault="00153683" w:rsidP="005F49C8">
      <w:pPr>
        <w:ind w:firstLine="0"/>
        <w:rPr>
          <w:lang w:val="it-IT"/>
        </w:rPr>
      </w:pPr>
      <w:r w:rsidRPr="00A17964">
        <w:rPr>
          <w:lang w:val="it-IT"/>
        </w:rPr>
        <w:t>2. Il postnoviziato è un periodo di maturazione religiosa caratterizzato da un'integrazione di fede, cultura e vita.</w:t>
      </w:r>
    </w:p>
    <w:p w14:paraId="1D1096F1" w14:textId="77777777" w:rsidR="00153683" w:rsidRPr="00A17964" w:rsidRDefault="00153683" w:rsidP="00A17964">
      <w:pPr>
        <w:rPr>
          <w:lang w:val="it-IT"/>
        </w:rPr>
      </w:pPr>
      <w:r w:rsidRPr="00A17964">
        <w:rPr>
          <w:lang w:val="it-IT"/>
        </w:rPr>
        <w:t> </w:t>
      </w:r>
    </w:p>
    <w:p w14:paraId="207B6D00" w14:textId="1ED40404" w:rsidR="00153683" w:rsidRPr="00A17964" w:rsidRDefault="00153683" w:rsidP="005F49C8">
      <w:pPr>
        <w:ind w:firstLine="0"/>
        <w:rPr>
          <w:lang w:val="it-IT"/>
        </w:rPr>
      </w:pPr>
      <w:r w:rsidRPr="00A17964">
        <w:rPr>
          <w:lang w:val="it-IT"/>
        </w:rPr>
        <w:t xml:space="preserve">Come </w:t>
      </w:r>
      <w:r w:rsidR="005F49C8">
        <w:rPr>
          <w:lang w:val="it-IT"/>
        </w:rPr>
        <w:t>si fa questo</w:t>
      </w:r>
      <w:r w:rsidRPr="00A17964">
        <w:rPr>
          <w:lang w:val="it-IT"/>
        </w:rPr>
        <w:t>? </w:t>
      </w:r>
      <w:r w:rsidR="005F49C8">
        <w:rPr>
          <w:lang w:val="it-IT"/>
        </w:rPr>
        <w:t>Attraverso</w:t>
      </w:r>
      <w:r w:rsidRPr="00A17964">
        <w:rPr>
          <w:lang w:val="it-IT"/>
        </w:rPr>
        <w:t xml:space="preserve"> l'approfondimento della vita di fede, vissuta secondo lo spirito di Don Bosco, e con un'adeguata preparazione filosofica, pedagogica e catechetica</w:t>
      </w:r>
      <w:r w:rsidR="00251D8D">
        <w:rPr>
          <w:lang w:val="it-IT"/>
        </w:rPr>
        <w:t>,</w:t>
      </w:r>
      <w:r w:rsidRPr="00A17964">
        <w:rPr>
          <w:lang w:val="it-IT"/>
        </w:rPr>
        <w:t xml:space="preserve"> </w:t>
      </w:r>
      <w:r w:rsidR="005F49C8">
        <w:rPr>
          <w:lang w:val="it-IT"/>
        </w:rPr>
        <w:t>in dialogo</w:t>
      </w:r>
      <w:r w:rsidRPr="00A17964">
        <w:rPr>
          <w:lang w:val="it-IT"/>
        </w:rPr>
        <w:t xml:space="preserve"> con la cultura.</w:t>
      </w:r>
    </w:p>
    <w:p w14:paraId="3A115D7C" w14:textId="77777777" w:rsidR="00153683" w:rsidRPr="00A17964" w:rsidRDefault="00153683" w:rsidP="00A17964">
      <w:pPr>
        <w:rPr>
          <w:lang w:val="it-IT"/>
        </w:rPr>
      </w:pPr>
      <w:r w:rsidRPr="00A17964">
        <w:rPr>
          <w:lang w:val="it-IT"/>
        </w:rPr>
        <w:t> </w:t>
      </w:r>
    </w:p>
    <w:p w14:paraId="473C38A3" w14:textId="46AAD456" w:rsidR="00153683" w:rsidRPr="00A17964" w:rsidRDefault="00153683" w:rsidP="005F49C8">
      <w:pPr>
        <w:ind w:firstLine="0"/>
        <w:rPr>
          <w:lang w:val="it-IT"/>
        </w:rPr>
      </w:pPr>
      <w:r w:rsidRPr="00A17964">
        <w:rPr>
          <w:lang w:val="it-IT"/>
        </w:rPr>
        <w:t>Ci sono diversi elementi qui</w:t>
      </w:r>
      <w:r w:rsidR="00251D8D">
        <w:rPr>
          <w:lang w:val="it-IT"/>
        </w:rPr>
        <w:t xml:space="preserve"> da evidenziare</w:t>
      </w:r>
      <w:r w:rsidRPr="00A17964">
        <w:rPr>
          <w:lang w:val="it-IT"/>
        </w:rPr>
        <w:t>:</w:t>
      </w:r>
    </w:p>
    <w:p w14:paraId="6C558FD7" w14:textId="4B2E89C4" w:rsidR="00153683" w:rsidRPr="00A17964" w:rsidRDefault="005F49C8" w:rsidP="00A17964">
      <w:pPr>
        <w:pStyle w:val="Paragrafoelenco"/>
        <w:numPr>
          <w:ilvl w:val="0"/>
          <w:numId w:val="14"/>
        </w:numPr>
        <w:rPr>
          <w:lang w:val="it-IT"/>
        </w:rPr>
      </w:pPr>
      <w:r>
        <w:rPr>
          <w:lang w:val="it-IT"/>
        </w:rPr>
        <w:t>L’</w:t>
      </w:r>
      <w:r w:rsidR="00153683" w:rsidRPr="00A17964">
        <w:rPr>
          <w:lang w:val="it-IT"/>
        </w:rPr>
        <w:t>approfondimento della vita di fede (fede: l'orizzonte dominante)</w:t>
      </w:r>
    </w:p>
    <w:p w14:paraId="297C2803" w14:textId="77777777" w:rsidR="00153683" w:rsidRPr="00A17964" w:rsidRDefault="00153683" w:rsidP="00A17964">
      <w:pPr>
        <w:pStyle w:val="Paragrafoelenco"/>
        <w:numPr>
          <w:ilvl w:val="0"/>
          <w:numId w:val="14"/>
        </w:numPr>
        <w:rPr>
          <w:lang w:val="it-IT"/>
        </w:rPr>
      </w:pPr>
      <w:proofErr w:type="gramStart"/>
      <w:r w:rsidRPr="00A17964">
        <w:rPr>
          <w:lang w:val="it-IT"/>
        </w:rPr>
        <w:t>vissuto</w:t>
      </w:r>
      <w:proofErr w:type="gramEnd"/>
      <w:r w:rsidRPr="00A17964">
        <w:rPr>
          <w:lang w:val="it-IT"/>
        </w:rPr>
        <w:t> secondo lo spirito di Don Bosco</w:t>
      </w:r>
    </w:p>
    <w:p w14:paraId="1B17CD24" w14:textId="59AE681F" w:rsidR="00153683" w:rsidRPr="00A17964" w:rsidRDefault="00153683" w:rsidP="00A17964">
      <w:pPr>
        <w:pStyle w:val="Paragrafoelenco"/>
        <w:numPr>
          <w:ilvl w:val="0"/>
          <w:numId w:val="14"/>
        </w:numPr>
        <w:rPr>
          <w:lang w:val="it-IT"/>
        </w:rPr>
      </w:pPr>
      <w:proofErr w:type="gramStart"/>
      <w:r w:rsidRPr="00A17964">
        <w:rPr>
          <w:lang w:val="it-IT"/>
        </w:rPr>
        <w:t>una</w:t>
      </w:r>
      <w:proofErr w:type="gramEnd"/>
      <w:r w:rsidRPr="00A17964">
        <w:rPr>
          <w:lang w:val="it-IT"/>
        </w:rPr>
        <w:t> preparazione intellettuale "</w:t>
      </w:r>
      <w:r w:rsidR="00675846">
        <w:rPr>
          <w:lang w:val="it-IT"/>
        </w:rPr>
        <w:t>in dialogo con la cultura</w:t>
      </w:r>
      <w:r w:rsidRPr="00A17964">
        <w:rPr>
          <w:lang w:val="it-IT"/>
        </w:rPr>
        <w:t>"</w:t>
      </w:r>
    </w:p>
    <w:p w14:paraId="7B258D94" w14:textId="7FEB6DBB" w:rsidR="00153683" w:rsidRPr="00A17964" w:rsidRDefault="00675846" w:rsidP="00A17964">
      <w:pPr>
        <w:pStyle w:val="Paragrafoelenco"/>
        <w:numPr>
          <w:ilvl w:val="0"/>
          <w:numId w:val="14"/>
        </w:numPr>
        <w:rPr>
          <w:lang w:val="it-IT"/>
        </w:rPr>
      </w:pPr>
      <w:proofErr w:type="gramStart"/>
      <w:r>
        <w:rPr>
          <w:lang w:val="it-IT"/>
        </w:rPr>
        <w:t>con</w:t>
      </w:r>
      <w:proofErr w:type="gramEnd"/>
      <w:r w:rsidR="00153683" w:rsidRPr="00A17964">
        <w:rPr>
          <w:lang w:val="it-IT"/>
        </w:rPr>
        <w:t xml:space="preserve"> un aspetto filos</w:t>
      </w:r>
      <w:r>
        <w:rPr>
          <w:lang w:val="it-IT"/>
        </w:rPr>
        <w:t>ofico, pedagogico e catechistico</w:t>
      </w:r>
      <w:r w:rsidR="00153683" w:rsidRPr="00A17964">
        <w:rPr>
          <w:lang w:val="it-IT"/>
        </w:rPr>
        <w:t>.</w:t>
      </w:r>
    </w:p>
    <w:p w14:paraId="6AB56D1C" w14:textId="77777777" w:rsidR="00153683" w:rsidRPr="00A17964" w:rsidRDefault="00153683" w:rsidP="00A17964">
      <w:pPr>
        <w:rPr>
          <w:lang w:val="it-IT"/>
        </w:rPr>
      </w:pPr>
      <w:r w:rsidRPr="00A17964">
        <w:rPr>
          <w:lang w:val="it-IT"/>
        </w:rPr>
        <w:t> </w:t>
      </w:r>
    </w:p>
    <w:p w14:paraId="4D27BF3C" w14:textId="209C14C4" w:rsidR="00153683" w:rsidRPr="00A17964" w:rsidRDefault="00153683" w:rsidP="00675846">
      <w:pPr>
        <w:ind w:firstLine="0"/>
        <w:rPr>
          <w:lang w:val="it-IT"/>
        </w:rPr>
      </w:pPr>
      <w:r w:rsidRPr="00A17964">
        <w:rPr>
          <w:lang w:val="it-IT"/>
        </w:rPr>
        <w:t xml:space="preserve">Tutti questi </w:t>
      </w:r>
      <w:r w:rsidR="00251D8D">
        <w:rPr>
          <w:lang w:val="it-IT"/>
        </w:rPr>
        <w:t xml:space="preserve">aspetti </w:t>
      </w:r>
      <w:r w:rsidRPr="00A17964">
        <w:rPr>
          <w:lang w:val="it-IT"/>
        </w:rPr>
        <w:t>d</w:t>
      </w:r>
      <w:r w:rsidR="00675846">
        <w:rPr>
          <w:lang w:val="it-IT"/>
        </w:rPr>
        <w:t xml:space="preserve">evono </w:t>
      </w:r>
      <w:r w:rsidR="00251D8D">
        <w:rPr>
          <w:lang w:val="it-IT"/>
        </w:rPr>
        <w:t>sintonizzarsi</w:t>
      </w:r>
      <w:r w:rsidR="00675846">
        <w:rPr>
          <w:lang w:val="it-IT"/>
        </w:rPr>
        <w:t xml:space="preserve"> in</w:t>
      </w:r>
      <w:r w:rsidRPr="00A17964">
        <w:rPr>
          <w:lang w:val="it-IT"/>
        </w:rPr>
        <w:t xml:space="preserve"> </w:t>
      </w:r>
      <w:r w:rsidRPr="00675846">
        <w:rPr>
          <w:i/>
          <w:lang w:val="it-IT"/>
        </w:rPr>
        <w:t>un'integrazione progressiva</w:t>
      </w:r>
      <w:r w:rsidRPr="00A17964">
        <w:rPr>
          <w:lang w:val="it-IT"/>
        </w:rPr>
        <w:t>. </w:t>
      </w:r>
      <w:r w:rsidR="00675846">
        <w:rPr>
          <w:lang w:val="it-IT"/>
        </w:rPr>
        <w:t xml:space="preserve">Ammiriamo in </w:t>
      </w:r>
      <w:r w:rsidRPr="00A17964">
        <w:rPr>
          <w:lang w:val="it-IT"/>
        </w:rPr>
        <w:t>Don Bosco</w:t>
      </w:r>
      <w:r w:rsidR="00675846">
        <w:rPr>
          <w:lang w:val="it-IT"/>
        </w:rPr>
        <w:t xml:space="preserve">, </w:t>
      </w:r>
      <w:r w:rsidRPr="00A17964">
        <w:rPr>
          <w:lang w:val="it-IT"/>
        </w:rPr>
        <w:t>il nostro modello</w:t>
      </w:r>
      <w:r w:rsidR="00675846">
        <w:rPr>
          <w:lang w:val="it-IT"/>
        </w:rPr>
        <w:t>, uno splendido</w:t>
      </w:r>
      <w:r w:rsidRPr="00A17964">
        <w:rPr>
          <w:lang w:val="it-IT"/>
        </w:rPr>
        <w:t xml:space="preserve"> </w:t>
      </w:r>
      <w:r w:rsidR="00675846">
        <w:rPr>
          <w:lang w:val="it-IT"/>
        </w:rPr>
        <w:t>accordo</w:t>
      </w:r>
      <w:r w:rsidRPr="00A17964">
        <w:rPr>
          <w:lang w:val="it-IT"/>
        </w:rPr>
        <w:t xml:space="preserve"> di natura e</w:t>
      </w:r>
      <w:r w:rsidR="00675846">
        <w:rPr>
          <w:lang w:val="it-IT"/>
        </w:rPr>
        <w:t xml:space="preserve"> di</w:t>
      </w:r>
      <w:r w:rsidRPr="00A17964">
        <w:rPr>
          <w:lang w:val="it-IT"/>
        </w:rPr>
        <w:t xml:space="preserve"> grazia</w:t>
      </w:r>
      <w:r w:rsidR="00675846">
        <w:rPr>
          <w:lang w:val="it-IT"/>
        </w:rPr>
        <w:t>. (C 21)</w:t>
      </w:r>
      <w:r w:rsidRPr="00A17964">
        <w:rPr>
          <w:lang w:val="it-IT"/>
        </w:rPr>
        <w:t> La grazia</w:t>
      </w:r>
      <w:r w:rsidR="00E907BB" w:rsidRPr="00A17964">
        <w:rPr>
          <w:lang w:val="it-IT"/>
        </w:rPr>
        <w:t xml:space="preserve"> </w:t>
      </w:r>
      <w:r w:rsidR="00675846">
        <w:rPr>
          <w:lang w:val="it-IT"/>
        </w:rPr>
        <w:t>dell'unità (C 3) fa</w:t>
      </w:r>
      <w:r w:rsidRPr="00A17964">
        <w:rPr>
          <w:lang w:val="it-IT"/>
        </w:rPr>
        <w:t xml:space="preserve"> parte della nostra vocazione.   </w:t>
      </w:r>
    </w:p>
    <w:p w14:paraId="08E04880" w14:textId="77777777" w:rsidR="00153683" w:rsidRPr="00A17964" w:rsidRDefault="00153683" w:rsidP="00A17964">
      <w:pPr>
        <w:rPr>
          <w:lang w:val="it-IT"/>
        </w:rPr>
      </w:pPr>
      <w:r w:rsidRPr="00A17964">
        <w:rPr>
          <w:lang w:val="it-IT"/>
        </w:rPr>
        <w:t> </w:t>
      </w:r>
    </w:p>
    <w:p w14:paraId="1F4A18F7" w14:textId="68CD85E5" w:rsidR="00153683" w:rsidRPr="00A17964" w:rsidRDefault="00675846" w:rsidP="00A17964">
      <w:pPr>
        <w:pStyle w:val="Titolo2"/>
      </w:pPr>
      <w:r>
        <w:t>2. "</w:t>
      </w:r>
      <w:proofErr w:type="spellStart"/>
      <w:r>
        <w:t>Prepara</w:t>
      </w:r>
      <w:proofErr w:type="spellEnd"/>
      <w:r w:rsidR="00153683" w:rsidRPr="00A17964">
        <w:t xml:space="preserve"> </w:t>
      </w:r>
      <w:proofErr w:type="spellStart"/>
      <w:r>
        <w:t>il</w:t>
      </w:r>
      <w:proofErr w:type="spellEnd"/>
      <w:r>
        <w:t xml:space="preserve"> </w:t>
      </w:r>
      <w:proofErr w:type="spellStart"/>
      <w:r>
        <w:t>tirocinio</w:t>
      </w:r>
      <w:proofErr w:type="spellEnd"/>
      <w:r w:rsidR="00153683" w:rsidRPr="00A17964">
        <w:t>"</w:t>
      </w:r>
    </w:p>
    <w:p w14:paraId="78AC73A0" w14:textId="77777777" w:rsidR="00153683" w:rsidRPr="00A17964" w:rsidRDefault="00153683" w:rsidP="00A17964">
      <w:pPr>
        <w:rPr>
          <w:lang w:val="it-IT"/>
        </w:rPr>
      </w:pPr>
      <w:r w:rsidRPr="00A17964">
        <w:rPr>
          <w:lang w:val="it-IT"/>
        </w:rPr>
        <w:t> </w:t>
      </w:r>
    </w:p>
    <w:p w14:paraId="0ADCAE4D" w14:textId="2E3FA67E" w:rsidR="00153683" w:rsidRPr="00A17964" w:rsidRDefault="00153683" w:rsidP="00675846">
      <w:pPr>
        <w:ind w:firstLine="0"/>
        <w:rPr>
          <w:lang w:val="it-IT"/>
        </w:rPr>
      </w:pPr>
      <w:r w:rsidRPr="00A17964">
        <w:rPr>
          <w:lang w:val="it-IT"/>
        </w:rPr>
        <w:t>Il postnoviziato serve anche come preparaz</w:t>
      </w:r>
      <w:r w:rsidR="00A17964">
        <w:rPr>
          <w:lang w:val="it-IT"/>
        </w:rPr>
        <w:t xml:space="preserve">ione per </w:t>
      </w:r>
      <w:r w:rsidR="00675846">
        <w:rPr>
          <w:lang w:val="it-IT"/>
        </w:rPr>
        <w:t>il tirocinio</w:t>
      </w:r>
      <w:r w:rsidR="00A17964">
        <w:rPr>
          <w:lang w:val="it-IT"/>
        </w:rPr>
        <w:t xml:space="preserve"> –</w:t>
      </w:r>
      <w:r w:rsidRPr="00A17964">
        <w:rPr>
          <w:lang w:val="it-IT"/>
        </w:rPr>
        <w:t xml:space="preserve"> e, in generale, come "formazione alla pastorale giovanile" (FSDB 410-411).</w:t>
      </w:r>
    </w:p>
    <w:p w14:paraId="4F17661C" w14:textId="77777777" w:rsidR="00153683" w:rsidRPr="00A17964" w:rsidRDefault="00153683" w:rsidP="00A17964">
      <w:pPr>
        <w:rPr>
          <w:lang w:val="it-IT"/>
        </w:rPr>
      </w:pPr>
      <w:r w:rsidRPr="00A17964">
        <w:rPr>
          <w:lang w:val="it-IT"/>
        </w:rPr>
        <w:t> </w:t>
      </w:r>
    </w:p>
    <w:p w14:paraId="4FB52B78" w14:textId="6B3D1914" w:rsidR="00153683" w:rsidRPr="00A17964" w:rsidRDefault="00675846" w:rsidP="00675846">
      <w:pPr>
        <w:ind w:firstLine="0"/>
        <w:rPr>
          <w:lang w:val="it-IT"/>
        </w:rPr>
      </w:pPr>
      <w:r>
        <w:rPr>
          <w:lang w:val="it-IT"/>
        </w:rPr>
        <w:t>Il FSDB parla qui non tanto dell’</w:t>
      </w:r>
      <w:r w:rsidR="00153683" w:rsidRPr="00A17964">
        <w:rPr>
          <w:lang w:val="it-IT"/>
        </w:rPr>
        <w:t xml:space="preserve">acquisire </w:t>
      </w:r>
      <w:r>
        <w:rPr>
          <w:lang w:val="it-IT"/>
        </w:rPr>
        <w:t xml:space="preserve">delle </w:t>
      </w:r>
      <w:r w:rsidR="00153683" w:rsidRPr="00A17964">
        <w:rPr>
          <w:lang w:val="it-IT"/>
        </w:rPr>
        <w:t>abilità</w:t>
      </w:r>
      <w:r w:rsidR="008F1BEA">
        <w:rPr>
          <w:lang w:val="it-IT"/>
        </w:rPr>
        <w:t>,</w:t>
      </w:r>
      <w:r w:rsidR="00153683" w:rsidRPr="00A17964">
        <w:rPr>
          <w:lang w:val="it-IT"/>
        </w:rPr>
        <w:t xml:space="preserve"> quanto </w:t>
      </w:r>
      <w:r>
        <w:rPr>
          <w:lang w:val="it-IT"/>
        </w:rPr>
        <w:t xml:space="preserve">di </w:t>
      </w:r>
      <w:r w:rsidR="00A17964" w:rsidRPr="00A17964">
        <w:rPr>
          <w:lang w:val="it-IT"/>
        </w:rPr>
        <w:t xml:space="preserve">certi atteggiamenti </w:t>
      </w:r>
      <w:r w:rsidR="00005469">
        <w:rPr>
          <w:lang w:val="it-IT"/>
        </w:rPr>
        <w:t>richiesti dalla nostra vocazione di educatore-pastore</w:t>
      </w:r>
      <w:r w:rsidR="008F1BEA">
        <w:rPr>
          <w:lang w:val="it-IT"/>
        </w:rPr>
        <w:t>.</w:t>
      </w:r>
    </w:p>
    <w:p w14:paraId="745178A0" w14:textId="32B26F70" w:rsidR="00153683" w:rsidRPr="00A17964" w:rsidRDefault="00005469" w:rsidP="00A17964">
      <w:pPr>
        <w:pStyle w:val="Paragrafoelenco"/>
        <w:numPr>
          <w:ilvl w:val="0"/>
          <w:numId w:val="15"/>
        </w:numPr>
        <w:rPr>
          <w:lang w:val="it-IT"/>
        </w:rPr>
      </w:pPr>
      <w:proofErr w:type="gramStart"/>
      <w:r>
        <w:rPr>
          <w:lang w:val="it-IT"/>
        </w:rPr>
        <w:lastRenderedPageBreak/>
        <w:t>anzitutto</w:t>
      </w:r>
      <w:proofErr w:type="gramEnd"/>
      <w:r>
        <w:rPr>
          <w:lang w:val="it-IT"/>
        </w:rPr>
        <w:t xml:space="preserve"> </w:t>
      </w:r>
      <w:r w:rsidR="00675846">
        <w:rPr>
          <w:lang w:val="it-IT"/>
        </w:rPr>
        <w:t>attraverso la progressiva</w:t>
      </w:r>
      <w:r w:rsidR="00153683" w:rsidRPr="00A17964">
        <w:rPr>
          <w:lang w:val="it-IT"/>
        </w:rPr>
        <w:t xml:space="preserve"> </w:t>
      </w:r>
      <w:r w:rsidR="00675846">
        <w:rPr>
          <w:lang w:val="it-IT"/>
        </w:rPr>
        <w:t>integrazione di fede, cultura e vita;</w:t>
      </w:r>
    </w:p>
    <w:p w14:paraId="748D90C0" w14:textId="0461B9D2" w:rsidR="00153683" w:rsidRPr="00A17964" w:rsidRDefault="00153683" w:rsidP="00A17964">
      <w:pPr>
        <w:pStyle w:val="Paragrafoelenco"/>
        <w:numPr>
          <w:ilvl w:val="0"/>
          <w:numId w:val="15"/>
        </w:numPr>
        <w:rPr>
          <w:lang w:val="it-IT"/>
        </w:rPr>
      </w:pPr>
      <w:r w:rsidRPr="00A17964">
        <w:rPr>
          <w:lang w:val="it-IT"/>
        </w:rPr>
        <w:t>E anche prendendo parte </w:t>
      </w:r>
      <w:r w:rsidR="00005469">
        <w:rPr>
          <w:lang w:val="it-IT"/>
        </w:rPr>
        <w:t>in attività educativo-pastorali</w:t>
      </w:r>
      <w:r w:rsidRPr="00A17964">
        <w:rPr>
          <w:lang w:val="it-IT"/>
        </w:rPr>
        <w:t xml:space="preserve">, </w:t>
      </w:r>
      <w:r w:rsidR="00005469">
        <w:rPr>
          <w:lang w:val="it-IT"/>
        </w:rPr>
        <w:t>fatte per quanto</w:t>
      </w:r>
      <w:r w:rsidRPr="00A17964">
        <w:rPr>
          <w:lang w:val="it-IT"/>
        </w:rPr>
        <w:t xml:space="preserve"> possibile in gruppo </w:t>
      </w:r>
      <w:r w:rsidR="00005469">
        <w:rPr>
          <w:lang w:val="it-IT"/>
        </w:rPr>
        <w:t>nell’ambito delle opere salesiane</w:t>
      </w:r>
      <w:r w:rsidRPr="00A17964">
        <w:rPr>
          <w:lang w:val="it-IT"/>
        </w:rPr>
        <w:t xml:space="preserve">, o </w:t>
      </w:r>
      <w:r w:rsidR="00005469">
        <w:rPr>
          <w:lang w:val="it-IT"/>
        </w:rPr>
        <w:t>in esperienze di</w:t>
      </w:r>
      <w:r w:rsidRPr="00A17964">
        <w:rPr>
          <w:lang w:val="it-IT"/>
        </w:rPr>
        <w:t xml:space="preserve"> lavoro missionario. Lo scopo di queste attività è:</w:t>
      </w:r>
    </w:p>
    <w:p w14:paraId="75F7150D" w14:textId="7398E21A" w:rsidR="00153683" w:rsidRPr="00A17964" w:rsidRDefault="00005469" w:rsidP="00A17964">
      <w:pPr>
        <w:pStyle w:val="Paragrafoelenco"/>
        <w:numPr>
          <w:ilvl w:val="1"/>
          <w:numId w:val="15"/>
        </w:numPr>
        <w:rPr>
          <w:lang w:val="it-IT"/>
        </w:rPr>
      </w:pPr>
      <w:proofErr w:type="gramStart"/>
      <w:r>
        <w:rPr>
          <w:lang w:val="it-IT"/>
        </w:rPr>
        <w:t>a</w:t>
      </w:r>
      <w:r w:rsidR="00153683" w:rsidRPr="00A17964">
        <w:rPr>
          <w:lang w:val="it-IT"/>
        </w:rPr>
        <w:t>cquisire</w:t>
      </w:r>
      <w:proofErr w:type="gramEnd"/>
      <w:r w:rsidR="00153683" w:rsidRPr="00A17964">
        <w:rPr>
          <w:lang w:val="it-IT"/>
        </w:rPr>
        <w:t xml:space="preserve"> </w:t>
      </w:r>
      <w:r>
        <w:rPr>
          <w:lang w:val="it-IT"/>
        </w:rPr>
        <w:t xml:space="preserve">sensibilità educativa e mentalità </w:t>
      </w:r>
      <w:r w:rsidR="00153683" w:rsidRPr="00A17964">
        <w:rPr>
          <w:lang w:val="it-IT"/>
        </w:rPr>
        <w:t>pastorale</w:t>
      </w:r>
    </w:p>
    <w:p w14:paraId="22EF84F1" w14:textId="2F3C16E2" w:rsidR="00153683" w:rsidRPr="00A17964" w:rsidRDefault="00005469" w:rsidP="00A17964">
      <w:pPr>
        <w:pStyle w:val="Paragrafoelenco"/>
        <w:numPr>
          <w:ilvl w:val="1"/>
          <w:numId w:val="15"/>
        </w:numPr>
        <w:rPr>
          <w:lang w:val="it-IT"/>
        </w:rPr>
      </w:pPr>
      <w:proofErr w:type="gramStart"/>
      <w:r>
        <w:rPr>
          <w:lang w:val="it-IT"/>
        </w:rPr>
        <w:t>fare</w:t>
      </w:r>
      <w:proofErr w:type="gramEnd"/>
      <w:r>
        <w:rPr>
          <w:lang w:val="it-IT"/>
        </w:rPr>
        <w:t xml:space="preserve"> esperienza della</w:t>
      </w:r>
      <w:r w:rsidR="00153683" w:rsidRPr="00A17964">
        <w:rPr>
          <w:lang w:val="it-IT"/>
        </w:rPr>
        <w:t xml:space="preserve"> missione salesiana</w:t>
      </w:r>
    </w:p>
    <w:p w14:paraId="59CBD6B5" w14:textId="433AF8B4" w:rsidR="00153683" w:rsidRPr="00A17964" w:rsidRDefault="00005469" w:rsidP="00A17964">
      <w:pPr>
        <w:pStyle w:val="Paragrafoelenco"/>
        <w:numPr>
          <w:ilvl w:val="1"/>
          <w:numId w:val="15"/>
        </w:numPr>
        <w:rPr>
          <w:lang w:val="it-IT"/>
        </w:rPr>
      </w:pPr>
      <w:proofErr w:type="gramStart"/>
      <w:r>
        <w:rPr>
          <w:lang w:val="it-IT"/>
        </w:rPr>
        <w:t>esercitarsi</w:t>
      </w:r>
      <w:proofErr w:type="gramEnd"/>
      <w:r w:rsidR="00153683" w:rsidRPr="00A17964">
        <w:rPr>
          <w:lang w:val="it-IT"/>
        </w:rPr>
        <w:t xml:space="preserve"> nell'animazione dei giovani</w:t>
      </w:r>
      <w:r>
        <w:rPr>
          <w:lang w:val="it-IT"/>
        </w:rPr>
        <w:t xml:space="preserve"> e nell’assistenza salesiana</w:t>
      </w:r>
    </w:p>
    <w:p w14:paraId="7BF8D0B1" w14:textId="7C2419ED" w:rsidR="00153683" w:rsidRPr="00A17964" w:rsidRDefault="00005469" w:rsidP="00A17964">
      <w:pPr>
        <w:pStyle w:val="Paragrafoelenco"/>
        <w:numPr>
          <w:ilvl w:val="1"/>
          <w:numId w:val="15"/>
        </w:numPr>
        <w:rPr>
          <w:lang w:val="it-IT"/>
        </w:rPr>
      </w:pPr>
      <w:proofErr w:type="gramStart"/>
      <w:r>
        <w:rPr>
          <w:lang w:val="it-IT"/>
        </w:rPr>
        <w:t>i</w:t>
      </w:r>
      <w:r w:rsidR="00153683" w:rsidRPr="00A17964">
        <w:rPr>
          <w:lang w:val="it-IT"/>
        </w:rPr>
        <w:t>mparare</w:t>
      </w:r>
      <w:proofErr w:type="gramEnd"/>
      <w:r w:rsidR="00153683" w:rsidRPr="00A17964">
        <w:rPr>
          <w:lang w:val="it-IT"/>
        </w:rPr>
        <w:t xml:space="preserve"> a lavorare in </w:t>
      </w:r>
      <w:r>
        <w:rPr>
          <w:lang w:val="it-IT"/>
        </w:rPr>
        <w:t>equipe</w:t>
      </w:r>
      <w:r w:rsidR="00153683" w:rsidRPr="00A17964">
        <w:rPr>
          <w:lang w:val="it-IT"/>
        </w:rPr>
        <w:t> (FSDB 411, 417)</w:t>
      </w:r>
    </w:p>
    <w:p w14:paraId="136B0892" w14:textId="6872CE62" w:rsidR="00153683" w:rsidRPr="00A17964" w:rsidRDefault="00005469" w:rsidP="00A17964">
      <w:pPr>
        <w:pStyle w:val="Paragrafoelenco"/>
        <w:numPr>
          <w:ilvl w:val="0"/>
          <w:numId w:val="15"/>
        </w:numPr>
        <w:rPr>
          <w:lang w:val="it-IT"/>
        </w:rPr>
      </w:pPr>
      <w:r>
        <w:rPr>
          <w:lang w:val="it-IT"/>
        </w:rPr>
        <w:t xml:space="preserve">In vista del CG28, </w:t>
      </w:r>
      <w:r w:rsidR="008F4FB4">
        <w:rPr>
          <w:lang w:val="it-IT"/>
        </w:rPr>
        <w:t>vogliamo</w:t>
      </w:r>
      <w:r>
        <w:rPr>
          <w:lang w:val="it-IT"/>
        </w:rPr>
        <w:t xml:space="preserve"> aggiungere</w:t>
      </w:r>
      <w:r w:rsidR="00153683" w:rsidRPr="00A17964">
        <w:rPr>
          <w:lang w:val="it-IT"/>
        </w:rPr>
        <w:t>:</w:t>
      </w:r>
    </w:p>
    <w:p w14:paraId="0C347CAB" w14:textId="21F812D2" w:rsidR="00153683" w:rsidRPr="00A17964" w:rsidRDefault="00005469" w:rsidP="00A17964">
      <w:pPr>
        <w:pStyle w:val="Paragrafoelenco"/>
        <w:numPr>
          <w:ilvl w:val="1"/>
          <w:numId w:val="15"/>
        </w:numPr>
        <w:rPr>
          <w:lang w:val="it-IT"/>
        </w:rPr>
      </w:pPr>
      <w:proofErr w:type="gramStart"/>
      <w:r>
        <w:rPr>
          <w:lang w:val="it-IT"/>
        </w:rPr>
        <w:t>imparare</w:t>
      </w:r>
      <w:proofErr w:type="gramEnd"/>
      <w:r>
        <w:rPr>
          <w:lang w:val="it-IT"/>
        </w:rPr>
        <w:t xml:space="preserve"> a l</w:t>
      </w:r>
      <w:r w:rsidR="00153683" w:rsidRPr="00A17964">
        <w:rPr>
          <w:lang w:val="it-IT"/>
        </w:rPr>
        <w:t xml:space="preserve">avorare con e sotto la direzione di laici e </w:t>
      </w:r>
      <w:r>
        <w:rPr>
          <w:lang w:val="it-IT"/>
        </w:rPr>
        <w:t>membri della Famiglia Salesiana</w:t>
      </w:r>
      <w:r w:rsidR="008F1BEA">
        <w:rPr>
          <w:lang w:val="it-IT"/>
        </w:rPr>
        <w:t>;</w:t>
      </w:r>
    </w:p>
    <w:p w14:paraId="549F655E" w14:textId="4CAE0B69" w:rsidR="00153683" w:rsidRPr="00A17964" w:rsidRDefault="00005469" w:rsidP="00A17964">
      <w:pPr>
        <w:pStyle w:val="Paragrafoelenco"/>
        <w:numPr>
          <w:ilvl w:val="1"/>
          <w:numId w:val="15"/>
        </w:numPr>
        <w:rPr>
          <w:lang w:val="it-IT"/>
        </w:rPr>
      </w:pPr>
      <w:proofErr w:type="gramStart"/>
      <w:r>
        <w:rPr>
          <w:lang w:val="it-IT"/>
        </w:rPr>
        <w:t>imparare</w:t>
      </w:r>
      <w:proofErr w:type="gramEnd"/>
      <w:r>
        <w:rPr>
          <w:lang w:val="it-IT"/>
        </w:rPr>
        <w:t xml:space="preserve"> la mentalità progettuale</w:t>
      </w:r>
      <w:r w:rsidR="00153683" w:rsidRPr="00A17964">
        <w:rPr>
          <w:lang w:val="it-IT"/>
        </w:rPr>
        <w:t xml:space="preserve">: come </w:t>
      </w:r>
      <w:r>
        <w:rPr>
          <w:lang w:val="it-IT"/>
        </w:rPr>
        <w:t>elaborare il progetto educativo-pastorale salesiano all'interno della comunità educativo-pastorale</w:t>
      </w:r>
      <w:r w:rsidR="00153683" w:rsidRPr="00A17964">
        <w:rPr>
          <w:lang w:val="it-IT"/>
        </w:rPr>
        <w:t>.</w:t>
      </w:r>
    </w:p>
    <w:p w14:paraId="0200984D" w14:textId="77777777" w:rsidR="00153683" w:rsidRPr="00A17964" w:rsidRDefault="00153683" w:rsidP="00A17964">
      <w:pPr>
        <w:rPr>
          <w:lang w:val="it-IT"/>
        </w:rPr>
      </w:pPr>
      <w:r w:rsidRPr="00A17964">
        <w:rPr>
          <w:lang w:val="it-IT"/>
        </w:rPr>
        <w:t> </w:t>
      </w:r>
    </w:p>
    <w:p w14:paraId="6BDF6A95" w14:textId="44F6D430" w:rsidR="00153683" w:rsidRPr="00A17964" w:rsidRDefault="006405D5" w:rsidP="00005469">
      <w:pPr>
        <w:ind w:firstLine="0"/>
        <w:rPr>
          <w:lang w:val="it-IT"/>
        </w:rPr>
      </w:pPr>
      <w:r>
        <w:rPr>
          <w:lang w:val="it-IT"/>
        </w:rPr>
        <w:t>L</w:t>
      </w:r>
      <w:r w:rsidR="00153683" w:rsidRPr="00A17964">
        <w:rPr>
          <w:lang w:val="it-IT"/>
        </w:rPr>
        <w:t xml:space="preserve">'intera esperienza </w:t>
      </w:r>
      <w:r>
        <w:rPr>
          <w:lang w:val="it-IT"/>
        </w:rPr>
        <w:t>formatrice</w:t>
      </w:r>
      <w:r w:rsidR="00153683" w:rsidRPr="00A17964">
        <w:rPr>
          <w:lang w:val="it-IT"/>
        </w:rPr>
        <w:t xml:space="preserve"> </w:t>
      </w:r>
      <w:r>
        <w:rPr>
          <w:lang w:val="it-IT"/>
        </w:rPr>
        <w:t>d</w:t>
      </w:r>
      <w:r w:rsidR="00A17964">
        <w:rPr>
          <w:lang w:val="it-IT"/>
        </w:rPr>
        <w:t>el postnoviziato</w:t>
      </w:r>
      <w:r w:rsidR="00153683" w:rsidRPr="00A17964">
        <w:rPr>
          <w:lang w:val="it-IT"/>
        </w:rPr>
        <w:t xml:space="preserve"> prepara il giovane salesiano </w:t>
      </w:r>
      <w:r w:rsidR="008F1BEA">
        <w:rPr>
          <w:lang w:val="it-IT"/>
        </w:rPr>
        <w:t xml:space="preserve">al </w:t>
      </w:r>
      <w:r>
        <w:rPr>
          <w:lang w:val="it-IT"/>
        </w:rPr>
        <w:t>tirocinio:</w:t>
      </w:r>
    </w:p>
    <w:p w14:paraId="7508C133" w14:textId="74A2E75F" w:rsidR="00153683" w:rsidRPr="00A17964" w:rsidRDefault="00153683" w:rsidP="00A17964">
      <w:pPr>
        <w:pStyle w:val="Paragrafoelenco"/>
        <w:numPr>
          <w:ilvl w:val="0"/>
          <w:numId w:val="16"/>
        </w:numPr>
        <w:rPr>
          <w:lang w:val="it-IT"/>
        </w:rPr>
      </w:pPr>
      <w:r w:rsidRPr="00A17964">
        <w:rPr>
          <w:lang w:val="it-IT"/>
        </w:rPr>
        <w:t>Lo studio, la riflessione comunitaria (e individuale) e l'accompagnamento spirituale personale </w:t>
      </w:r>
      <w:r w:rsidR="006405D5">
        <w:rPr>
          <w:lang w:val="it-IT"/>
        </w:rPr>
        <w:t>lo abilitano</w:t>
      </w:r>
      <w:r w:rsidRPr="00A17964">
        <w:rPr>
          <w:lang w:val="it-IT"/>
        </w:rPr>
        <w:t xml:space="preserve"> a</w:t>
      </w:r>
      <w:r w:rsidR="006405D5">
        <w:rPr>
          <w:lang w:val="it-IT"/>
        </w:rPr>
        <w:t xml:space="preserve"> una lettura cristiana della</w:t>
      </w:r>
      <w:r w:rsidRPr="00A17964">
        <w:rPr>
          <w:lang w:val="it-IT"/>
        </w:rPr>
        <w:t xml:space="preserve"> storia e </w:t>
      </w:r>
      <w:r w:rsidR="006405D5">
        <w:rPr>
          <w:lang w:val="it-IT"/>
        </w:rPr>
        <w:t>del</w:t>
      </w:r>
      <w:r w:rsidRPr="00A17964">
        <w:rPr>
          <w:lang w:val="it-IT"/>
        </w:rPr>
        <w:t>la cultura.</w:t>
      </w:r>
      <w:r w:rsidR="006405D5">
        <w:rPr>
          <w:lang w:val="it-IT"/>
        </w:rPr>
        <w:t xml:space="preserve"> </w:t>
      </w:r>
      <w:r w:rsidRPr="00A17964">
        <w:rPr>
          <w:lang w:val="it-IT"/>
        </w:rPr>
        <w:t xml:space="preserve">(FSDB 410) Ancora una volta, </w:t>
      </w:r>
      <w:r w:rsidR="006405D5">
        <w:rPr>
          <w:lang w:val="it-IT"/>
        </w:rPr>
        <w:t xml:space="preserve">abbiamo qui </w:t>
      </w:r>
      <w:r w:rsidRPr="00A17964">
        <w:rPr>
          <w:lang w:val="it-IT"/>
        </w:rPr>
        <w:t xml:space="preserve">la dinamica </w:t>
      </w:r>
      <w:r w:rsidR="006405D5">
        <w:rPr>
          <w:lang w:val="it-IT"/>
        </w:rPr>
        <w:t>del “fare esperienza”</w:t>
      </w:r>
      <w:r w:rsidRPr="00A17964">
        <w:rPr>
          <w:lang w:val="it-IT"/>
        </w:rPr>
        <w:t xml:space="preserve"> e l'importanza </w:t>
      </w:r>
      <w:r w:rsidR="008F1BEA">
        <w:rPr>
          <w:i/>
          <w:lang w:val="it-IT"/>
        </w:rPr>
        <w:t>dell'accompagnamento pastorale</w:t>
      </w:r>
      <w:r w:rsidRPr="00A17964">
        <w:rPr>
          <w:lang w:val="it-IT"/>
        </w:rPr>
        <w:t>.</w:t>
      </w:r>
    </w:p>
    <w:p w14:paraId="6BE8C805" w14:textId="05ECF4F0" w:rsidR="00153683" w:rsidRPr="00A17964" w:rsidRDefault="006405D5" w:rsidP="00A17964">
      <w:pPr>
        <w:pStyle w:val="Paragrafoelenco"/>
        <w:numPr>
          <w:ilvl w:val="0"/>
          <w:numId w:val="16"/>
        </w:numPr>
        <w:rPr>
          <w:lang w:val="it-IT"/>
        </w:rPr>
      </w:pPr>
      <w:r>
        <w:rPr>
          <w:lang w:val="it-IT"/>
        </w:rPr>
        <w:t>Secondo l’allegato 1 della FSDB (Il</w:t>
      </w:r>
      <w:r w:rsidRPr="00A17964">
        <w:rPr>
          <w:lang w:val="it-IT"/>
        </w:rPr>
        <w:t xml:space="preserve"> Direttorio provinciale </w:t>
      </w:r>
      <w:r>
        <w:rPr>
          <w:lang w:val="it-IT"/>
        </w:rPr>
        <w:t>– sezione f</w:t>
      </w:r>
      <w:r w:rsidR="00153683" w:rsidRPr="00A17964">
        <w:rPr>
          <w:lang w:val="it-IT"/>
        </w:rPr>
        <w:t>ormazione</w:t>
      </w:r>
      <w:r>
        <w:rPr>
          <w:lang w:val="it-IT"/>
        </w:rPr>
        <w:t>), l’ispettoria</w:t>
      </w:r>
      <w:r w:rsidRPr="006405D5">
        <w:rPr>
          <w:lang w:val="it-IT"/>
        </w:rPr>
        <w:t xml:space="preserve"> </w:t>
      </w:r>
      <w:r w:rsidRPr="00A17964">
        <w:rPr>
          <w:lang w:val="it-IT"/>
        </w:rPr>
        <w:t>deve </w:t>
      </w:r>
    </w:p>
    <w:p w14:paraId="5C4E69D1" w14:textId="6E7D5794" w:rsidR="00153683" w:rsidRPr="00A17964" w:rsidRDefault="006405D5" w:rsidP="00A17964">
      <w:pPr>
        <w:pStyle w:val="Paragrafoelenco"/>
        <w:numPr>
          <w:ilvl w:val="1"/>
          <w:numId w:val="16"/>
        </w:numPr>
        <w:rPr>
          <w:lang w:val="it-IT"/>
        </w:rPr>
      </w:pPr>
      <w:r>
        <w:rPr>
          <w:lang w:val="it-IT"/>
        </w:rPr>
        <w:t>“</w:t>
      </w:r>
      <w:proofErr w:type="gramStart"/>
      <w:r>
        <w:rPr>
          <w:lang w:val="it-IT"/>
        </w:rPr>
        <w:t>indicare</w:t>
      </w:r>
      <w:proofErr w:type="gramEnd"/>
      <w:r>
        <w:rPr>
          <w:lang w:val="it-IT"/>
        </w:rPr>
        <w:t xml:space="preserve"> i criteri per l’elaborazione dell’itinerario di attività educativo pastorali durante la formazione iniziale”. (FSDB 568)</w:t>
      </w:r>
    </w:p>
    <w:p w14:paraId="473E5676" w14:textId="6FB3BED6" w:rsidR="00153683" w:rsidRPr="00A17964" w:rsidRDefault="006405D5" w:rsidP="00A17964">
      <w:pPr>
        <w:pStyle w:val="Paragrafoelenco"/>
        <w:numPr>
          <w:ilvl w:val="1"/>
          <w:numId w:val="16"/>
        </w:numPr>
        <w:rPr>
          <w:lang w:val="it-IT"/>
        </w:rPr>
      </w:pPr>
      <w:r>
        <w:rPr>
          <w:lang w:val="it-IT"/>
        </w:rPr>
        <w:t>“</w:t>
      </w:r>
      <w:proofErr w:type="gramStart"/>
      <w:r>
        <w:rPr>
          <w:lang w:val="it-IT"/>
        </w:rPr>
        <w:t>specificare</w:t>
      </w:r>
      <w:proofErr w:type="gramEnd"/>
      <w:r>
        <w:rPr>
          <w:lang w:val="it-IT"/>
        </w:rPr>
        <w:t xml:space="preserve"> l’impostazione degli studi di postnoviziato, indicando in particolare come si assicurerà la peculiare caratterizzazione filosofico</w:t>
      </w:r>
      <w:r w:rsidR="00153683" w:rsidRPr="00A17964">
        <w:rPr>
          <w:lang w:val="it-IT"/>
        </w:rPr>
        <w:t xml:space="preserve"> peda</w:t>
      </w:r>
      <w:r>
        <w:rPr>
          <w:lang w:val="it-IT"/>
        </w:rPr>
        <w:t>gogica</w:t>
      </w:r>
      <w:r w:rsidR="00153683" w:rsidRPr="00A17964">
        <w:rPr>
          <w:lang w:val="it-IT"/>
        </w:rPr>
        <w:t xml:space="preserve"> </w:t>
      </w:r>
      <w:r>
        <w:rPr>
          <w:lang w:val="it-IT"/>
        </w:rPr>
        <w:t>salesiana</w:t>
      </w:r>
      <w:r w:rsidR="00153683" w:rsidRPr="00A17964">
        <w:rPr>
          <w:lang w:val="it-IT"/>
        </w:rPr>
        <w:t xml:space="preserve">, specialmente </w:t>
      </w:r>
      <w:r>
        <w:rPr>
          <w:lang w:val="it-IT"/>
        </w:rPr>
        <w:t>quando si frequenta un centro non salesiano</w:t>
      </w:r>
      <w:r w:rsidR="00153683" w:rsidRPr="00A17964">
        <w:rPr>
          <w:lang w:val="it-IT"/>
        </w:rPr>
        <w:t>.</w:t>
      </w:r>
      <w:r>
        <w:rPr>
          <w:lang w:val="it-IT"/>
        </w:rPr>
        <w:t>”</w:t>
      </w:r>
      <w:r w:rsidR="00153683" w:rsidRPr="00A17964">
        <w:rPr>
          <w:lang w:val="it-IT"/>
        </w:rPr>
        <w:t> (FSDB 569)</w:t>
      </w:r>
    </w:p>
    <w:p w14:paraId="3D87B70C" w14:textId="77777777" w:rsidR="00153683" w:rsidRPr="00A17964" w:rsidRDefault="00153683" w:rsidP="00A17964">
      <w:pPr>
        <w:pStyle w:val="Paragrafoelenco"/>
        <w:numPr>
          <w:ilvl w:val="0"/>
          <w:numId w:val="16"/>
        </w:numPr>
        <w:rPr>
          <w:lang w:val="it-IT"/>
        </w:rPr>
      </w:pPr>
      <w:r w:rsidRPr="00A17964">
        <w:rPr>
          <w:lang w:val="it-IT"/>
        </w:rPr>
        <w:t>"</w:t>
      </w:r>
      <w:r w:rsidR="00A17964" w:rsidRPr="00A17964">
        <w:rPr>
          <w:lang w:val="it-IT"/>
        </w:rPr>
        <w:t xml:space="preserve">La </w:t>
      </w:r>
      <w:r w:rsidR="00A17964" w:rsidRPr="00A17964">
        <w:rPr>
          <w:i/>
          <w:lang w:val="it-IT"/>
        </w:rPr>
        <w:t>prospettiva pastorale</w:t>
      </w:r>
      <w:r w:rsidR="00A17964" w:rsidRPr="00A17964">
        <w:rPr>
          <w:lang w:val="it-IT"/>
        </w:rPr>
        <w:t xml:space="preserve">, l’ottica </w:t>
      </w:r>
      <w:r w:rsidR="00A17964" w:rsidRPr="00A17964">
        <w:rPr>
          <w:i/>
          <w:lang w:val="it-IT"/>
        </w:rPr>
        <w:t>dell’inculturazione e della comunicazione</w:t>
      </w:r>
      <w:r w:rsidR="00A17964" w:rsidRPr="00A17964">
        <w:rPr>
          <w:lang w:val="it-IT"/>
        </w:rPr>
        <w:t xml:space="preserve"> e altri aspetti, devono costituire dimensioni permanenti della formazione intellettuale, oltre che tradursi in contenuti o corsi specifici.</w:t>
      </w:r>
      <w:r w:rsidRPr="00A17964">
        <w:rPr>
          <w:lang w:val="it-IT"/>
        </w:rPr>
        <w:t>" (FSDB 580)</w:t>
      </w:r>
    </w:p>
    <w:p w14:paraId="1A861A75" w14:textId="77777777" w:rsidR="00153683" w:rsidRPr="00A17964" w:rsidRDefault="00153683" w:rsidP="00A17964">
      <w:pPr>
        <w:rPr>
          <w:lang w:val="it-IT"/>
        </w:rPr>
      </w:pPr>
      <w:r w:rsidRPr="00A17964">
        <w:rPr>
          <w:lang w:val="it-IT"/>
        </w:rPr>
        <w:t> </w:t>
      </w:r>
    </w:p>
    <w:p w14:paraId="25B1BED7" w14:textId="77777777" w:rsidR="00153683" w:rsidRPr="00A17964" w:rsidRDefault="00153683" w:rsidP="00A17964">
      <w:pPr>
        <w:pStyle w:val="Titolo2"/>
      </w:pPr>
      <w:r w:rsidRPr="00A17964">
        <w:t xml:space="preserve">3. La </w:t>
      </w:r>
      <w:proofErr w:type="spellStart"/>
      <w:r w:rsidRPr="00A17964">
        <w:t>dimensione</w:t>
      </w:r>
      <w:proofErr w:type="spellEnd"/>
      <w:r w:rsidRPr="00A17964">
        <w:t xml:space="preserve"> </w:t>
      </w:r>
      <w:proofErr w:type="spellStart"/>
      <w:r w:rsidRPr="00A17964">
        <w:t>intellettuale</w:t>
      </w:r>
      <w:proofErr w:type="spellEnd"/>
    </w:p>
    <w:p w14:paraId="2EF30AC2" w14:textId="77777777" w:rsidR="00153683" w:rsidRPr="00A17964" w:rsidRDefault="00153683" w:rsidP="00A17964">
      <w:pPr>
        <w:rPr>
          <w:lang w:val="it-IT"/>
        </w:rPr>
      </w:pPr>
      <w:r w:rsidRPr="00A17964">
        <w:rPr>
          <w:lang w:val="it-IT"/>
        </w:rPr>
        <w:t> </w:t>
      </w:r>
    </w:p>
    <w:p w14:paraId="3CF08759" w14:textId="2E761FAD" w:rsidR="00153683" w:rsidRPr="00A17964" w:rsidRDefault="004E2CF8" w:rsidP="004E2CF8">
      <w:pPr>
        <w:ind w:firstLine="0"/>
        <w:rPr>
          <w:lang w:val="it-IT"/>
        </w:rPr>
      </w:pPr>
      <w:r w:rsidRPr="00A17964">
        <w:rPr>
          <w:lang w:val="it-IT"/>
        </w:rPr>
        <w:t xml:space="preserve">C 114 </w:t>
      </w:r>
      <w:r>
        <w:rPr>
          <w:lang w:val="it-IT"/>
        </w:rPr>
        <w:t>parla di una preparazione intellettuale che è filosofica</w:t>
      </w:r>
      <w:r w:rsidR="00153683" w:rsidRPr="00A17964">
        <w:rPr>
          <w:lang w:val="it-IT"/>
        </w:rPr>
        <w:t>, pedagogi</w:t>
      </w:r>
      <w:r>
        <w:rPr>
          <w:lang w:val="it-IT"/>
        </w:rPr>
        <w:t>ca e catechis</w:t>
      </w:r>
      <w:r w:rsidR="00153683" w:rsidRPr="00A17964">
        <w:rPr>
          <w:lang w:val="it-IT"/>
        </w:rPr>
        <w:t>tica. R 95 parla di un'intr</w:t>
      </w:r>
      <w:r>
        <w:rPr>
          <w:lang w:val="it-IT"/>
        </w:rPr>
        <w:t>oduzione alla teologia anziché de</w:t>
      </w:r>
      <w:r w:rsidR="00153683" w:rsidRPr="00A17964">
        <w:rPr>
          <w:lang w:val="it-IT"/>
        </w:rPr>
        <w:t xml:space="preserve">lla </w:t>
      </w:r>
      <w:r>
        <w:rPr>
          <w:lang w:val="it-IT"/>
        </w:rPr>
        <w:t>preparazione catechistica</w:t>
      </w:r>
      <w:r w:rsidR="00153683" w:rsidRPr="00A17964">
        <w:rPr>
          <w:lang w:val="it-IT"/>
        </w:rPr>
        <w:t>. </w:t>
      </w:r>
      <w:r>
        <w:rPr>
          <w:lang w:val="it-IT"/>
        </w:rPr>
        <w:t xml:space="preserve">C’è uno spazio adeguato nel curriculo </w:t>
      </w:r>
      <w:r w:rsidR="00153683" w:rsidRPr="00A17964">
        <w:rPr>
          <w:lang w:val="it-IT"/>
        </w:rPr>
        <w:t>alla pedagogia e</w:t>
      </w:r>
      <w:r>
        <w:rPr>
          <w:lang w:val="it-IT"/>
        </w:rPr>
        <w:t xml:space="preserve"> alla catechetica?</w:t>
      </w:r>
      <w:r w:rsidR="00153683" w:rsidRPr="00A17964">
        <w:rPr>
          <w:lang w:val="it-IT"/>
        </w:rPr>
        <w:t> La filosofia è richiesta a tutti i candidati al sacerdozio</w:t>
      </w:r>
      <w:r>
        <w:rPr>
          <w:lang w:val="it-IT"/>
        </w:rPr>
        <w:t>, e qui dobbiamo seguire le norme della Chiesa</w:t>
      </w:r>
      <w:r w:rsidR="00153683" w:rsidRPr="00A17964">
        <w:rPr>
          <w:lang w:val="it-IT"/>
        </w:rPr>
        <w:t>; pedagogia e catechet</w:t>
      </w:r>
      <w:r>
        <w:rPr>
          <w:lang w:val="it-IT"/>
        </w:rPr>
        <w:t xml:space="preserve">ica </w:t>
      </w:r>
      <w:r w:rsidR="008F1BEA">
        <w:rPr>
          <w:lang w:val="it-IT"/>
        </w:rPr>
        <w:t>sono</w:t>
      </w:r>
      <w:r>
        <w:rPr>
          <w:lang w:val="it-IT"/>
        </w:rPr>
        <w:t xml:space="preserve"> la specificità salesiana. Il salesiano laico</w:t>
      </w:r>
      <w:r w:rsidR="00153683" w:rsidRPr="00A17964">
        <w:rPr>
          <w:lang w:val="it-IT"/>
        </w:rPr>
        <w:t xml:space="preserve"> avrà bisogno di </w:t>
      </w:r>
      <w:r>
        <w:rPr>
          <w:lang w:val="it-IT"/>
        </w:rPr>
        <w:t xml:space="preserve">una </w:t>
      </w:r>
      <w:r w:rsidR="00153683" w:rsidRPr="00A17964">
        <w:rPr>
          <w:lang w:val="it-IT"/>
        </w:rPr>
        <w:t>cultura general</w:t>
      </w:r>
      <w:r>
        <w:rPr>
          <w:lang w:val="it-IT"/>
        </w:rPr>
        <w:t xml:space="preserve">e e una buona preparazione pedagogica e catechistica. (FSDB 569: “Prevedere che vi sia per i salesiani coadiutori un curricolo formativo serio, ma flessibile e adattabile sia alla natura propria dei diversi compiti sia alle possibilità concrete dei candidati, che tenga presente la molteplicità di possibilità per vivere in Congregazione la laicità consacrata.”) </w:t>
      </w:r>
    </w:p>
    <w:p w14:paraId="5C192853" w14:textId="3A0F42EF" w:rsidR="00153683" w:rsidRPr="00016365" w:rsidRDefault="00153683" w:rsidP="00F81C3F">
      <w:pPr>
        <w:rPr>
          <w:lang w:val="it-IT"/>
        </w:rPr>
      </w:pPr>
      <w:r w:rsidRPr="00A17964">
        <w:rPr>
          <w:lang w:val="it-IT"/>
        </w:rPr>
        <w:t> </w:t>
      </w:r>
      <w:r w:rsidRPr="00016365">
        <w:rPr>
          <w:lang w:val="it-IT"/>
        </w:rPr>
        <w:t> </w:t>
      </w:r>
    </w:p>
    <w:p w14:paraId="7D3032D1" w14:textId="0226C65D" w:rsidR="0089132B" w:rsidRPr="00545C6B" w:rsidRDefault="002B66B0" w:rsidP="00016365">
      <w:pPr>
        <w:ind w:firstLine="0"/>
        <w:rPr>
          <w:lang w:val="it-IT"/>
        </w:rPr>
      </w:pPr>
      <w:r>
        <w:rPr>
          <w:lang w:val="it-IT"/>
        </w:rPr>
        <w:t xml:space="preserve">1. </w:t>
      </w:r>
      <w:r w:rsidR="000B4FAD" w:rsidRPr="00545C6B">
        <w:rPr>
          <w:i/>
          <w:lang w:val="it-IT"/>
        </w:rPr>
        <w:t>L</w:t>
      </w:r>
      <w:r w:rsidR="00016365" w:rsidRPr="00545C6B">
        <w:rPr>
          <w:i/>
          <w:lang w:val="it-IT"/>
        </w:rPr>
        <w:t>’obiettivo pastorale</w:t>
      </w:r>
      <w:r w:rsidR="00153683" w:rsidRPr="00545C6B">
        <w:rPr>
          <w:lang w:val="it-IT"/>
        </w:rPr>
        <w:t>. </w:t>
      </w:r>
      <w:r w:rsidR="00016365" w:rsidRPr="00545C6B">
        <w:rPr>
          <w:lang w:val="it-IT"/>
        </w:rPr>
        <w:t>“</w:t>
      </w:r>
      <w:r w:rsidR="00153683" w:rsidRPr="00545C6B">
        <w:rPr>
          <w:lang w:val="it-IT"/>
        </w:rPr>
        <w:t xml:space="preserve">La missione </w:t>
      </w:r>
      <w:r w:rsidR="00016365" w:rsidRPr="00545C6B">
        <w:rPr>
          <w:lang w:val="it-IT"/>
        </w:rPr>
        <w:t xml:space="preserve">salesiana orienta e caratterizza in modo proprio e originale la formazione </w:t>
      </w:r>
      <w:r w:rsidR="000B4FAD" w:rsidRPr="00545C6B">
        <w:rPr>
          <w:lang w:val="it-IT"/>
        </w:rPr>
        <w:t>intellettuale</w:t>
      </w:r>
      <w:r w:rsidR="00016365" w:rsidRPr="00545C6B">
        <w:rPr>
          <w:lang w:val="it-IT"/>
        </w:rPr>
        <w:t xml:space="preserve"> dei soci a tutti i livelli</w:t>
      </w:r>
      <w:r w:rsidR="000B4FAD" w:rsidRPr="00545C6B">
        <w:rPr>
          <w:lang w:val="it-IT"/>
        </w:rPr>
        <w:t>. </w:t>
      </w:r>
      <w:r w:rsidR="00016365" w:rsidRPr="00545C6B">
        <w:rPr>
          <w:lang w:val="it-IT"/>
        </w:rPr>
        <w:t xml:space="preserve">Quindi l’ordinamento degli studi armonizzi le esigenze della serietà scientifica con quelle della dimensione religiosa apostolica del nostro progetto di vita.” </w:t>
      </w:r>
      <w:r w:rsidR="000B4FAD" w:rsidRPr="00545C6B">
        <w:rPr>
          <w:lang w:val="it-IT"/>
        </w:rPr>
        <w:t>(</w:t>
      </w:r>
      <w:r w:rsidR="00016365" w:rsidRPr="00545C6B">
        <w:rPr>
          <w:lang w:val="it-IT"/>
        </w:rPr>
        <w:t xml:space="preserve">R 82 citato in </w:t>
      </w:r>
      <w:r w:rsidR="000B4FAD" w:rsidRPr="00545C6B">
        <w:rPr>
          <w:lang w:val="it-IT"/>
        </w:rPr>
        <w:t>FSDB</w:t>
      </w:r>
      <w:r w:rsidR="00153683" w:rsidRPr="00545C6B">
        <w:rPr>
          <w:lang w:val="it-IT"/>
        </w:rPr>
        <w:t xml:space="preserve"> 131) Filosofia, teologia, pedagogia, </w:t>
      </w:r>
      <w:r w:rsidR="00016365" w:rsidRPr="00545C6B">
        <w:rPr>
          <w:lang w:val="it-IT"/>
        </w:rPr>
        <w:t xml:space="preserve">le </w:t>
      </w:r>
      <w:r w:rsidR="00153683" w:rsidRPr="00545C6B">
        <w:rPr>
          <w:lang w:val="it-IT"/>
        </w:rPr>
        <w:t>scienze umane sono al servizio dell'esistenza umana e</w:t>
      </w:r>
      <w:r w:rsidR="00016365" w:rsidRPr="00545C6B">
        <w:rPr>
          <w:lang w:val="it-IT"/>
        </w:rPr>
        <w:t>, ultimamente, del mistero di Cristo. (Cfr. PL 773)</w:t>
      </w:r>
      <w:r w:rsidR="0089132B" w:rsidRPr="00545C6B">
        <w:rPr>
          <w:sz w:val="24"/>
          <w:lang w:val="it-IT"/>
        </w:rPr>
        <w:t xml:space="preserve"> </w:t>
      </w:r>
      <w:r w:rsidR="0089132B" w:rsidRPr="00545C6B">
        <w:rPr>
          <w:lang w:val="it-IT"/>
        </w:rPr>
        <w:t xml:space="preserve">Su questo punto </w:t>
      </w:r>
      <w:proofErr w:type="spellStart"/>
      <w:r w:rsidR="0089132B" w:rsidRPr="00545C6B">
        <w:rPr>
          <w:i/>
          <w:lang w:val="it-IT"/>
        </w:rPr>
        <w:t>Veritatis</w:t>
      </w:r>
      <w:proofErr w:type="spellEnd"/>
      <w:r w:rsidR="0089132B" w:rsidRPr="00545C6B">
        <w:rPr>
          <w:i/>
          <w:lang w:val="it-IT"/>
        </w:rPr>
        <w:t> </w:t>
      </w:r>
      <w:proofErr w:type="spellStart"/>
      <w:r w:rsidR="0089132B" w:rsidRPr="00545C6B">
        <w:rPr>
          <w:i/>
          <w:lang w:val="it-IT"/>
        </w:rPr>
        <w:t>gaudium</w:t>
      </w:r>
      <w:proofErr w:type="spellEnd"/>
      <w:r w:rsidR="0089132B" w:rsidRPr="00545C6B">
        <w:rPr>
          <w:i/>
          <w:lang w:val="it-IT"/>
        </w:rPr>
        <w:t> </w:t>
      </w:r>
      <w:r w:rsidR="0089132B" w:rsidRPr="00545C6B">
        <w:rPr>
          <w:lang w:val="it-IT"/>
        </w:rPr>
        <w:t xml:space="preserve">è abbondante, partendo dal </w:t>
      </w:r>
      <w:r w:rsidRPr="00545C6B">
        <w:rPr>
          <w:lang w:val="it-IT"/>
        </w:rPr>
        <w:t>documento</w:t>
      </w:r>
      <w:r w:rsidR="0089132B" w:rsidRPr="00545C6B">
        <w:rPr>
          <w:lang w:val="it-IT"/>
        </w:rPr>
        <w:t xml:space="preserve"> del Concilio Vaticano II </w:t>
      </w:r>
      <w:proofErr w:type="spellStart"/>
      <w:r w:rsidR="0089132B" w:rsidRPr="00545C6B">
        <w:rPr>
          <w:i/>
          <w:lang w:val="it-IT"/>
        </w:rPr>
        <w:t>Optatam</w:t>
      </w:r>
      <w:proofErr w:type="spellEnd"/>
      <w:r w:rsidR="0089132B" w:rsidRPr="00545C6B">
        <w:rPr>
          <w:i/>
          <w:lang w:val="it-IT"/>
        </w:rPr>
        <w:t xml:space="preserve"> </w:t>
      </w:r>
      <w:proofErr w:type="spellStart"/>
      <w:r w:rsidR="0089132B" w:rsidRPr="00545C6B">
        <w:rPr>
          <w:i/>
          <w:lang w:val="it-IT"/>
        </w:rPr>
        <w:t>Totius</w:t>
      </w:r>
      <w:proofErr w:type="spellEnd"/>
      <w:r w:rsidR="0089132B" w:rsidRPr="00545C6B">
        <w:rPr>
          <w:lang w:val="it-IT"/>
        </w:rPr>
        <w:t xml:space="preserve"> 19: “La preoccupazione pastorale deve permeare l’intera formazione degli alunni.” </w:t>
      </w:r>
      <w:r>
        <w:rPr>
          <w:lang w:val="it-IT"/>
        </w:rPr>
        <w:t>(VG 2)</w:t>
      </w:r>
    </w:p>
    <w:p w14:paraId="6F7DC390" w14:textId="77777777" w:rsidR="00153683" w:rsidRPr="00545C6B" w:rsidRDefault="00153683" w:rsidP="0089132B">
      <w:pPr>
        <w:ind w:firstLine="0"/>
        <w:rPr>
          <w:lang w:val="it-IT"/>
        </w:rPr>
      </w:pPr>
      <w:r w:rsidRPr="00545C6B">
        <w:rPr>
          <w:lang w:val="it-IT"/>
        </w:rPr>
        <w:t> </w:t>
      </w:r>
    </w:p>
    <w:p w14:paraId="46C459AF" w14:textId="10E8C1FA" w:rsidR="00153683" w:rsidRPr="00545C6B" w:rsidRDefault="00153683" w:rsidP="0089132B">
      <w:pPr>
        <w:ind w:firstLine="0"/>
        <w:rPr>
          <w:sz w:val="20"/>
          <w:lang w:val="it-IT"/>
        </w:rPr>
      </w:pPr>
      <w:r w:rsidRPr="00545C6B">
        <w:rPr>
          <w:lang w:val="it-IT"/>
        </w:rPr>
        <w:lastRenderedPageBreak/>
        <w:t>La formazione intellettuale è una preparazione</w:t>
      </w:r>
      <w:r w:rsidR="0089132B" w:rsidRPr="00545C6B">
        <w:rPr>
          <w:lang w:val="it-IT"/>
        </w:rPr>
        <w:t xml:space="preserve"> per il discernimento pastorale: “</w:t>
      </w:r>
      <w:r w:rsidR="0089132B" w:rsidRPr="00545C6B">
        <w:rPr>
          <w:rFonts w:cs="Times New Roman"/>
          <w:i/>
          <w:iCs/>
          <w:szCs w:val="24"/>
          <w:lang w:val="it-IT"/>
        </w:rPr>
        <w:t>La formazione intellettuale abilita al confronto con le situazioni storiche, specialmente con la condizione giovanile, viste in chiave educativa e pastorale</w:t>
      </w:r>
      <w:r w:rsidR="0089132B" w:rsidRPr="00545C6B">
        <w:rPr>
          <w:rFonts w:cs="Times New Roman"/>
          <w:szCs w:val="24"/>
          <w:lang w:val="it-IT"/>
        </w:rPr>
        <w:t>; essa qualifica per il discernimento pastorale, e rende capaci di orientare persone, progetti e processi in coerenza con gli obiettivi della missione.” (FSDB 132)</w:t>
      </w:r>
      <w:r w:rsidR="0089132B" w:rsidRPr="00545C6B">
        <w:rPr>
          <w:sz w:val="20"/>
          <w:lang w:val="it-IT"/>
        </w:rPr>
        <w:t xml:space="preserve"> </w:t>
      </w:r>
      <w:r w:rsidR="0089132B" w:rsidRPr="00545C6B">
        <w:rPr>
          <w:rFonts w:cs="Times New Roman"/>
          <w:lang w:val="it-IT"/>
        </w:rPr>
        <w:t xml:space="preserve">“Richiede per sua natura una vera iniziazione alla metodologia dell’azione apostolica. La si può sinteticamente indicare con l’espressione “riflessione sulla prassi”, interazione di teoria e </w:t>
      </w:r>
      <w:proofErr w:type="gramStart"/>
      <w:r w:rsidR="0089132B" w:rsidRPr="00545C6B">
        <w:rPr>
          <w:rFonts w:cs="Times New Roman"/>
          <w:lang w:val="it-IT"/>
        </w:rPr>
        <w:t>prassi</w:t>
      </w:r>
      <w:r w:rsidR="00545C6B">
        <w:rPr>
          <w:rFonts w:cs="Times New Roman"/>
          <w:lang w:val="it-IT"/>
        </w:rPr>
        <w:t>….</w:t>
      </w:r>
      <w:proofErr w:type="gramEnd"/>
      <w:r w:rsidR="0089132B" w:rsidRPr="00545C6B">
        <w:rPr>
          <w:rFonts w:cs="Times New Roman"/>
          <w:lang w:val="it-IT"/>
        </w:rPr>
        <w:t xml:space="preserve">” </w:t>
      </w:r>
      <w:r w:rsidR="0089132B" w:rsidRPr="00545C6B">
        <w:rPr>
          <w:lang w:val="it-IT"/>
        </w:rPr>
        <w:t>(FS</w:t>
      </w:r>
      <w:r w:rsidRPr="00545C6B">
        <w:rPr>
          <w:lang w:val="it-IT"/>
        </w:rPr>
        <w:t>DB 132)</w:t>
      </w:r>
      <w:r w:rsidR="0089132B" w:rsidRPr="00545C6B">
        <w:rPr>
          <w:lang w:val="it-IT"/>
        </w:rPr>
        <w:t xml:space="preserve"> C 98 parla, infatti, del “fare esperienza” come dinamica centrale </w:t>
      </w:r>
      <w:r w:rsidRPr="00545C6B">
        <w:rPr>
          <w:lang w:val="it-IT"/>
        </w:rPr>
        <w:t>dell'esperienza formativa.</w:t>
      </w:r>
    </w:p>
    <w:p w14:paraId="75B1577A" w14:textId="77777777" w:rsidR="00153683" w:rsidRPr="00545C6B" w:rsidRDefault="00153683" w:rsidP="00A17964">
      <w:pPr>
        <w:rPr>
          <w:lang w:val="it-IT"/>
        </w:rPr>
      </w:pPr>
      <w:r w:rsidRPr="00545C6B">
        <w:rPr>
          <w:lang w:val="it-IT"/>
        </w:rPr>
        <w:t> </w:t>
      </w:r>
    </w:p>
    <w:p w14:paraId="2F75D969" w14:textId="2FF7B3BF" w:rsidR="00153683" w:rsidRDefault="0089132B" w:rsidP="0089132B">
      <w:pPr>
        <w:ind w:firstLine="0"/>
        <w:rPr>
          <w:lang w:val="it-IT"/>
        </w:rPr>
      </w:pPr>
      <w:r w:rsidRPr="00545C6B">
        <w:rPr>
          <w:lang w:val="it-IT"/>
        </w:rPr>
        <w:t>L</w:t>
      </w:r>
      <w:r w:rsidR="00153683" w:rsidRPr="00545C6B">
        <w:rPr>
          <w:lang w:val="it-IT"/>
        </w:rPr>
        <w:t>a formazione intellettu</w:t>
      </w:r>
      <w:r w:rsidRPr="00545C6B">
        <w:rPr>
          <w:lang w:val="it-IT"/>
        </w:rPr>
        <w:t xml:space="preserve">ale non </w:t>
      </w:r>
      <w:r w:rsidR="00545C6B" w:rsidRPr="00545C6B">
        <w:rPr>
          <w:lang w:val="it-IT"/>
        </w:rPr>
        <w:t>può essere per noi un puro esercizio accademico;</w:t>
      </w:r>
      <w:r w:rsidRPr="00545C6B">
        <w:rPr>
          <w:lang w:val="it-IT"/>
        </w:rPr>
        <w:t xml:space="preserve"> </w:t>
      </w:r>
      <w:r w:rsidR="00153683" w:rsidRPr="00545C6B">
        <w:rPr>
          <w:lang w:val="it-IT"/>
        </w:rPr>
        <w:t>ha bisogno di toccare l'esperienza del</w:t>
      </w:r>
      <w:r w:rsidRPr="00545C6B">
        <w:rPr>
          <w:lang w:val="it-IT"/>
        </w:rPr>
        <w:t>la persona e del gruppo. L</w:t>
      </w:r>
      <w:r w:rsidR="00153683" w:rsidRPr="00545C6B">
        <w:rPr>
          <w:lang w:val="it-IT"/>
        </w:rPr>
        <w:t>a stessa formazione intellettuale mira all'approfondimento della vita di fede s</w:t>
      </w:r>
      <w:r w:rsidRPr="00545C6B">
        <w:rPr>
          <w:lang w:val="it-IT"/>
        </w:rPr>
        <w:t>econdo lo spirito di Don Bosco –</w:t>
      </w:r>
      <w:r w:rsidR="00153683" w:rsidRPr="00545C6B">
        <w:rPr>
          <w:lang w:val="it-IT"/>
        </w:rPr>
        <w:t xml:space="preserve"> certamente </w:t>
      </w:r>
      <w:r w:rsidR="00545C6B" w:rsidRPr="00545C6B">
        <w:rPr>
          <w:lang w:val="it-IT"/>
        </w:rPr>
        <w:t>negli aspetti catechistici e teologici</w:t>
      </w:r>
      <w:r w:rsidR="00153683" w:rsidRPr="00545C6B">
        <w:rPr>
          <w:lang w:val="it-IT"/>
        </w:rPr>
        <w:t xml:space="preserve">, ma anche quando si concentra su discipline come la filosofia e la pedagogia, </w:t>
      </w:r>
      <w:r w:rsidR="00545C6B" w:rsidRPr="00545C6B">
        <w:rPr>
          <w:lang w:val="it-IT"/>
        </w:rPr>
        <w:t>perché</w:t>
      </w:r>
      <w:r w:rsidR="00153683" w:rsidRPr="00545C6B">
        <w:rPr>
          <w:lang w:val="it-IT"/>
        </w:rPr>
        <w:t xml:space="preserve"> queste hanno per noi una finalità formativa.</w:t>
      </w:r>
    </w:p>
    <w:p w14:paraId="76878BC9" w14:textId="77777777" w:rsidR="00F81C3F" w:rsidRDefault="00F81C3F" w:rsidP="0089132B">
      <w:pPr>
        <w:ind w:firstLine="0"/>
        <w:rPr>
          <w:lang w:val="it-IT"/>
        </w:rPr>
      </w:pPr>
    </w:p>
    <w:p w14:paraId="490A8A5E" w14:textId="11A96D70" w:rsidR="00F81C3F" w:rsidRDefault="00F81C3F" w:rsidP="0089132B">
      <w:pPr>
        <w:ind w:firstLine="0"/>
        <w:rPr>
          <w:lang w:val="it-IT"/>
        </w:rPr>
      </w:pPr>
      <w:r>
        <w:rPr>
          <w:lang w:val="it-IT"/>
        </w:rPr>
        <w:t>Secondo la FSDB cap. 3.3, le scelte che caratterizzano la formazione intellettuale sono: la caratterizzazione salesiana, l’interazione di teoria e prassi, l’impostazione organica e unitaria, la continuità e l’inculturazione. Gli ambiti culturali elencati qui sono: una solida cultura di base, la teologia (per l’approfondimento della fede), la filosofia (per una visione coerente de</w:t>
      </w:r>
      <w:r w:rsidRPr="00A17964">
        <w:rPr>
          <w:lang w:val="it-IT"/>
        </w:rPr>
        <w:t>l</w:t>
      </w:r>
      <w:r>
        <w:rPr>
          <w:lang w:val="it-IT"/>
        </w:rPr>
        <w:t>l'essere umano, de</w:t>
      </w:r>
      <w:r w:rsidRPr="00A17964">
        <w:rPr>
          <w:lang w:val="it-IT"/>
        </w:rPr>
        <w:t xml:space="preserve">l mondo e </w:t>
      </w:r>
      <w:r>
        <w:rPr>
          <w:lang w:val="it-IT"/>
        </w:rPr>
        <w:t xml:space="preserve">di </w:t>
      </w:r>
      <w:r w:rsidRPr="00A17964">
        <w:rPr>
          <w:lang w:val="it-IT"/>
        </w:rPr>
        <w:t>Dio</w:t>
      </w:r>
      <w:r>
        <w:rPr>
          <w:lang w:val="it-IT"/>
        </w:rPr>
        <w:t xml:space="preserve">), le scienze umane e le scienze dell’educazione, e la salesianità. </w:t>
      </w:r>
    </w:p>
    <w:p w14:paraId="2BD82E91" w14:textId="77777777" w:rsidR="00F81C3F" w:rsidRDefault="00F81C3F" w:rsidP="0089132B">
      <w:pPr>
        <w:ind w:firstLine="0"/>
        <w:rPr>
          <w:lang w:val="it-IT"/>
        </w:rPr>
      </w:pPr>
    </w:p>
    <w:p w14:paraId="1F7F3217" w14:textId="59402CFC" w:rsidR="00F81C3F" w:rsidRDefault="00F81C3F" w:rsidP="0089132B">
      <w:pPr>
        <w:ind w:firstLine="0"/>
        <w:rPr>
          <w:lang w:val="it-IT"/>
        </w:rPr>
      </w:pPr>
      <w:r>
        <w:rPr>
          <w:lang w:val="it-IT"/>
        </w:rPr>
        <w:t>Cura speciale dell’impostazione salesiana deve essere presa dalla comunità formatrice quando si frequenta un centro non salesiano. (FSDB 180)</w:t>
      </w:r>
    </w:p>
    <w:p w14:paraId="0E0AA8AD" w14:textId="77777777" w:rsidR="00F81C3F" w:rsidRDefault="00F81C3F" w:rsidP="0089132B">
      <w:pPr>
        <w:ind w:firstLine="0"/>
        <w:rPr>
          <w:lang w:val="it-IT"/>
        </w:rPr>
      </w:pPr>
    </w:p>
    <w:p w14:paraId="130C6649" w14:textId="5EFF424C" w:rsidR="00153683" w:rsidRPr="00A17964" w:rsidRDefault="00F81C3F" w:rsidP="00F81C3F">
      <w:pPr>
        <w:ind w:firstLine="0"/>
        <w:rPr>
          <w:lang w:val="it-IT"/>
        </w:rPr>
      </w:pPr>
      <w:r>
        <w:rPr>
          <w:lang w:val="it-IT"/>
        </w:rPr>
        <w:t xml:space="preserve">Anche quando abbiamo il nostro centro di studio, la ‘salesianità’ non si riduce ai </w:t>
      </w:r>
      <w:r w:rsidR="00153683" w:rsidRPr="00A17964">
        <w:rPr>
          <w:lang w:val="it-IT"/>
        </w:rPr>
        <w:t xml:space="preserve">corsi salesiani </w:t>
      </w:r>
      <w:r>
        <w:rPr>
          <w:lang w:val="it-IT"/>
        </w:rPr>
        <w:t xml:space="preserve">offerti nel centro. FSDB 145 parla </w:t>
      </w:r>
      <w:r w:rsidR="00153683" w:rsidRPr="00A17964">
        <w:rPr>
          <w:lang w:val="it-IT"/>
        </w:rPr>
        <w:t>d</w:t>
      </w:r>
      <w:r>
        <w:rPr>
          <w:lang w:val="it-IT"/>
        </w:rPr>
        <w:t>el piano generale di formazione e</w:t>
      </w:r>
      <w:r w:rsidR="00153683" w:rsidRPr="00A17964">
        <w:rPr>
          <w:lang w:val="it-IT"/>
        </w:rPr>
        <w:t xml:space="preserve"> delle buone relazioni nel centro, nella comunità e tra centro e comunità, con la dovuta autonomia garantita al centro.</w:t>
      </w:r>
    </w:p>
    <w:p w14:paraId="5DBCB7B0" w14:textId="77777777" w:rsidR="00153683" w:rsidRPr="00A17964" w:rsidRDefault="00153683" w:rsidP="00A17964">
      <w:pPr>
        <w:rPr>
          <w:lang w:val="it-IT"/>
        </w:rPr>
      </w:pPr>
      <w:r w:rsidRPr="00A17964">
        <w:rPr>
          <w:lang w:val="it-IT"/>
        </w:rPr>
        <w:t> </w:t>
      </w:r>
    </w:p>
    <w:p w14:paraId="2BDFCB7B" w14:textId="30E2BDB2" w:rsidR="00153683" w:rsidRPr="002B66B0" w:rsidRDefault="002B66B0" w:rsidP="00F81C3F">
      <w:pPr>
        <w:ind w:firstLine="0"/>
        <w:rPr>
          <w:lang w:val="it-IT"/>
        </w:rPr>
      </w:pPr>
      <w:r>
        <w:rPr>
          <w:lang w:val="it-IT"/>
        </w:rPr>
        <w:t xml:space="preserve">2. </w:t>
      </w:r>
      <w:r w:rsidR="00153683" w:rsidRPr="00F81C3F">
        <w:rPr>
          <w:i/>
          <w:lang w:val="it-IT"/>
        </w:rPr>
        <w:t>Inculturazione</w:t>
      </w:r>
      <w:r>
        <w:rPr>
          <w:lang w:val="it-IT"/>
        </w:rPr>
        <w:t>. N</w:t>
      </w:r>
      <w:r w:rsidR="00153683" w:rsidRPr="00A17964">
        <w:rPr>
          <w:lang w:val="it-IT"/>
        </w:rPr>
        <w:t>on dimentichiamo l'aspetto dell'inculturazione</w:t>
      </w:r>
      <w:r w:rsidRPr="00A17964">
        <w:rPr>
          <w:lang w:val="it-IT"/>
        </w:rPr>
        <w:t>,</w:t>
      </w:r>
      <w:r w:rsidR="00153683" w:rsidRPr="00A17964">
        <w:rPr>
          <w:lang w:val="it-IT"/>
        </w:rPr>
        <w:t xml:space="preserve"> fortemente affermato e </w:t>
      </w:r>
      <w:r w:rsidR="00153683" w:rsidRPr="002B66B0">
        <w:rPr>
          <w:lang w:val="it-IT"/>
        </w:rPr>
        <w:t xml:space="preserve">richiesto dal FSDB (135-136), </w:t>
      </w:r>
      <w:r>
        <w:rPr>
          <w:lang w:val="it-IT"/>
        </w:rPr>
        <w:t xml:space="preserve">in seguito all'insistenza di </w:t>
      </w:r>
      <w:r w:rsidRPr="002B66B0">
        <w:rPr>
          <w:i/>
          <w:lang w:val="it-IT"/>
        </w:rPr>
        <w:t>Pastores dabo vobis</w:t>
      </w:r>
      <w:r>
        <w:rPr>
          <w:lang w:val="it-IT"/>
        </w:rPr>
        <w:t xml:space="preserve"> 55 e </w:t>
      </w:r>
      <w:r w:rsidRPr="002B66B0">
        <w:rPr>
          <w:i/>
          <w:lang w:val="it-IT"/>
        </w:rPr>
        <w:t>Vita consecrata</w:t>
      </w:r>
      <w:r w:rsidR="00153683" w:rsidRPr="002B66B0">
        <w:rPr>
          <w:i/>
          <w:lang w:val="it-IT"/>
        </w:rPr>
        <w:t xml:space="preserve"> </w:t>
      </w:r>
      <w:r w:rsidR="00153683" w:rsidRPr="002B66B0">
        <w:rPr>
          <w:lang w:val="it-IT"/>
        </w:rPr>
        <w:t>79-80. </w:t>
      </w:r>
      <w:r>
        <w:rPr>
          <w:lang w:val="it-IT"/>
        </w:rPr>
        <w:t>Possiamo aggiungere qui</w:t>
      </w:r>
      <w:r w:rsidR="00153683" w:rsidRPr="002B66B0">
        <w:rPr>
          <w:lang w:val="it-IT"/>
        </w:rPr>
        <w:t xml:space="preserve"> </w:t>
      </w:r>
      <w:r w:rsidR="00153683" w:rsidRPr="002B66B0">
        <w:rPr>
          <w:i/>
          <w:lang w:val="it-IT"/>
        </w:rPr>
        <w:t>Fides et ratio </w:t>
      </w:r>
      <w:r w:rsidR="00153683" w:rsidRPr="002B66B0">
        <w:rPr>
          <w:lang w:val="it-IT"/>
        </w:rPr>
        <w:t>(1998), l</w:t>
      </w:r>
      <w:r w:rsidR="00F81C3F" w:rsidRPr="002B66B0">
        <w:rPr>
          <w:lang w:val="it-IT"/>
        </w:rPr>
        <w:t>a lettera di don</w:t>
      </w:r>
      <w:r w:rsidR="000B4FAD" w:rsidRPr="002B66B0">
        <w:rPr>
          <w:lang w:val="it-IT"/>
        </w:rPr>
        <w:t> Pascual Chavez (</w:t>
      </w:r>
      <w:r w:rsidR="00153683" w:rsidRPr="002B66B0">
        <w:rPr>
          <w:lang w:val="it-IT"/>
        </w:rPr>
        <w:t xml:space="preserve">"Inculturazione del </w:t>
      </w:r>
      <w:r w:rsidR="00F81C3F" w:rsidRPr="002B66B0">
        <w:rPr>
          <w:lang w:val="it-IT"/>
        </w:rPr>
        <w:t>carisma salesiano" AGC 411 - 2011</w:t>
      </w:r>
      <w:r w:rsidR="00153683" w:rsidRPr="002B66B0">
        <w:rPr>
          <w:lang w:val="it-IT"/>
        </w:rPr>
        <w:t>) ed </w:t>
      </w:r>
      <w:proofErr w:type="spellStart"/>
      <w:r w:rsidR="00153683" w:rsidRPr="002B66B0">
        <w:rPr>
          <w:i/>
          <w:lang w:val="it-IT"/>
        </w:rPr>
        <w:t>Evangelii</w:t>
      </w:r>
      <w:proofErr w:type="spellEnd"/>
      <w:r w:rsidR="00153683" w:rsidRPr="002B66B0">
        <w:rPr>
          <w:i/>
          <w:lang w:val="it-IT"/>
        </w:rPr>
        <w:t> </w:t>
      </w:r>
      <w:proofErr w:type="spellStart"/>
      <w:r w:rsidR="00153683" w:rsidRPr="002B66B0">
        <w:rPr>
          <w:i/>
          <w:lang w:val="it-IT"/>
        </w:rPr>
        <w:t>Gaudium</w:t>
      </w:r>
      <w:proofErr w:type="spellEnd"/>
      <w:r w:rsidR="00153683" w:rsidRPr="002B66B0">
        <w:rPr>
          <w:lang w:val="it-IT"/>
        </w:rPr>
        <w:t> 115-118.</w:t>
      </w:r>
    </w:p>
    <w:p w14:paraId="438E00C7" w14:textId="77777777" w:rsidR="00153683" w:rsidRPr="002B66B0" w:rsidRDefault="00153683" w:rsidP="00A17964">
      <w:pPr>
        <w:rPr>
          <w:lang w:val="it-IT"/>
        </w:rPr>
      </w:pPr>
      <w:r w:rsidRPr="002B66B0">
        <w:rPr>
          <w:lang w:val="it-IT"/>
        </w:rPr>
        <w:t> </w:t>
      </w:r>
    </w:p>
    <w:p w14:paraId="39C0BCFE" w14:textId="65A554F5" w:rsidR="00153683" w:rsidRPr="002B66B0" w:rsidRDefault="001B477A" w:rsidP="001B477A">
      <w:pPr>
        <w:ind w:left="360" w:firstLine="0"/>
        <w:rPr>
          <w:sz w:val="20"/>
          <w:lang w:val="it-IT"/>
        </w:rPr>
      </w:pPr>
      <w:r w:rsidRPr="002B66B0">
        <w:rPr>
          <w:rFonts w:cs="Times New Roman"/>
          <w:sz w:val="20"/>
          <w:lang w:val="it-IT"/>
        </w:rPr>
        <w:t>“L’attenzione all’inculturazione deve essere presente in tutte le dimensioni della formazione. L’inculturazione infatti tocca il rapporto tra la persona, le sue radici e la sua caratterizzazione culturale, e la vocazione; interessa l’incarnazione del carisma e la realizzazione della missione educativa pastorale nei diversi contesti.</w:t>
      </w:r>
      <w:r w:rsidR="00153683" w:rsidRPr="002B66B0">
        <w:rPr>
          <w:sz w:val="20"/>
          <w:lang w:val="it-IT"/>
        </w:rPr>
        <w:t>"</w:t>
      </w:r>
      <w:r w:rsidRPr="002B66B0">
        <w:rPr>
          <w:sz w:val="20"/>
          <w:lang w:val="it-IT"/>
        </w:rPr>
        <w:t xml:space="preserve"> </w:t>
      </w:r>
      <w:r w:rsidR="00153683" w:rsidRPr="002B66B0">
        <w:rPr>
          <w:sz w:val="20"/>
          <w:lang w:val="it-IT"/>
        </w:rPr>
        <w:t>(FSDB 135)</w:t>
      </w:r>
    </w:p>
    <w:p w14:paraId="321F28ED" w14:textId="77777777" w:rsidR="00153683" w:rsidRPr="002B66B0" w:rsidRDefault="00153683" w:rsidP="00A17964">
      <w:pPr>
        <w:rPr>
          <w:lang w:val="it-IT"/>
        </w:rPr>
      </w:pPr>
      <w:r w:rsidRPr="002B66B0">
        <w:rPr>
          <w:lang w:val="it-IT"/>
        </w:rPr>
        <w:t> </w:t>
      </w:r>
    </w:p>
    <w:p w14:paraId="72E73BAE" w14:textId="21569F3B" w:rsidR="001B477A" w:rsidRPr="002B66B0" w:rsidRDefault="001B477A" w:rsidP="002B66B0">
      <w:pPr>
        <w:ind w:firstLine="0"/>
        <w:rPr>
          <w:lang w:val="it-IT"/>
        </w:rPr>
      </w:pPr>
      <w:r w:rsidRPr="002B66B0">
        <w:rPr>
          <w:lang w:val="it-IT"/>
        </w:rPr>
        <w:t xml:space="preserve">Naturalmente la </w:t>
      </w:r>
      <w:r w:rsidRPr="002B66B0">
        <w:rPr>
          <w:i/>
          <w:lang w:val="it-IT"/>
        </w:rPr>
        <w:t>Ratio</w:t>
      </w:r>
      <w:r w:rsidRPr="002B66B0">
        <w:rPr>
          <w:lang w:val="it-IT"/>
        </w:rPr>
        <w:t xml:space="preserve"> non entra nei dettagl</w:t>
      </w:r>
      <w:r w:rsidR="002B66B0">
        <w:rPr>
          <w:lang w:val="it-IT"/>
        </w:rPr>
        <w:t xml:space="preserve">i, </w:t>
      </w:r>
      <w:r w:rsidRPr="002B66B0">
        <w:rPr>
          <w:lang w:val="it-IT"/>
        </w:rPr>
        <w:t xml:space="preserve">ma parla piuttosto delle </w:t>
      </w:r>
      <w:r w:rsidR="00153683" w:rsidRPr="002B66B0">
        <w:rPr>
          <w:lang w:val="it-IT"/>
        </w:rPr>
        <w:t xml:space="preserve">basi teologiche </w:t>
      </w:r>
      <w:r w:rsidRPr="002B66B0">
        <w:rPr>
          <w:lang w:val="it-IT"/>
        </w:rPr>
        <w:t xml:space="preserve">dell’inculturazione </w:t>
      </w:r>
      <w:r w:rsidR="00153683" w:rsidRPr="002B66B0">
        <w:rPr>
          <w:lang w:val="it-IT"/>
        </w:rPr>
        <w:t>(il</w:t>
      </w:r>
      <w:r w:rsidRPr="002B66B0">
        <w:rPr>
          <w:lang w:val="it-IT"/>
        </w:rPr>
        <w:t xml:space="preserve"> mistero dell'Incarnazione e </w:t>
      </w:r>
      <w:r w:rsidR="00153683" w:rsidRPr="002B66B0">
        <w:rPr>
          <w:lang w:val="it-IT"/>
        </w:rPr>
        <w:t>l'antropologia cristiana) e della possibilità di un</w:t>
      </w:r>
      <w:r w:rsidRPr="002B66B0">
        <w:rPr>
          <w:lang w:val="it-IT"/>
        </w:rPr>
        <w:t xml:space="preserve"> "sano pluralismo" che non è </w:t>
      </w:r>
      <w:r w:rsidR="002B66B0">
        <w:rPr>
          <w:lang w:val="it-IT"/>
        </w:rPr>
        <w:t xml:space="preserve">né </w:t>
      </w:r>
      <w:r w:rsidRPr="002B66B0">
        <w:rPr>
          <w:lang w:val="it-IT"/>
        </w:rPr>
        <w:t xml:space="preserve">una semplice </w:t>
      </w:r>
      <w:r w:rsidR="00153683" w:rsidRPr="002B66B0">
        <w:rPr>
          <w:lang w:val="it-IT"/>
        </w:rPr>
        <w:t xml:space="preserve">giustapposizione </w:t>
      </w:r>
      <w:r w:rsidR="002B66B0">
        <w:rPr>
          <w:lang w:val="it-IT"/>
        </w:rPr>
        <w:t>né</w:t>
      </w:r>
      <w:r w:rsidR="00153683" w:rsidRPr="002B66B0">
        <w:rPr>
          <w:lang w:val="it-IT"/>
        </w:rPr>
        <w:t xml:space="preserve"> sincretismo, ma piuttosto</w:t>
      </w:r>
      <w:r w:rsidRPr="002B66B0">
        <w:rPr>
          <w:lang w:val="it-IT"/>
        </w:rPr>
        <w:t xml:space="preserve"> "una sintesi originale </w:t>
      </w:r>
      <w:proofErr w:type="spellStart"/>
      <w:r w:rsidRPr="002B66B0">
        <w:rPr>
          <w:lang w:val="it-IT"/>
        </w:rPr>
        <w:t>inculturata</w:t>
      </w:r>
      <w:proofErr w:type="spellEnd"/>
      <w:r w:rsidRPr="002B66B0">
        <w:rPr>
          <w:lang w:val="it-IT"/>
        </w:rPr>
        <w:t>." (FSDB 136)</w:t>
      </w:r>
      <w:r w:rsidR="002B66B0">
        <w:rPr>
          <w:lang w:val="it-IT"/>
        </w:rPr>
        <w:t xml:space="preserve"> </w:t>
      </w:r>
      <w:r w:rsidR="00153683" w:rsidRPr="002B66B0">
        <w:rPr>
          <w:lang w:val="it-IT"/>
        </w:rPr>
        <w:t>Il cristianesimo, come dice </w:t>
      </w:r>
      <w:proofErr w:type="spellStart"/>
      <w:r w:rsidR="00803AA8" w:rsidRPr="00803AA8">
        <w:rPr>
          <w:i/>
          <w:lang w:val="it-IT"/>
        </w:rPr>
        <w:t>Evangelii</w:t>
      </w:r>
      <w:proofErr w:type="spellEnd"/>
      <w:r w:rsidR="00803AA8" w:rsidRPr="00803AA8">
        <w:rPr>
          <w:i/>
          <w:lang w:val="it-IT"/>
        </w:rPr>
        <w:t xml:space="preserve"> </w:t>
      </w:r>
      <w:proofErr w:type="spellStart"/>
      <w:r w:rsidR="00803AA8" w:rsidRPr="00803AA8">
        <w:rPr>
          <w:i/>
          <w:lang w:val="it-IT"/>
        </w:rPr>
        <w:t>gaudium</w:t>
      </w:r>
      <w:proofErr w:type="spellEnd"/>
      <w:r w:rsidR="00153683" w:rsidRPr="002B66B0">
        <w:rPr>
          <w:lang w:val="it-IT"/>
        </w:rPr>
        <w:t xml:space="preserve">, non è monoculturale e </w:t>
      </w:r>
      <w:r w:rsidR="008F1BEA">
        <w:rPr>
          <w:lang w:val="it-IT"/>
        </w:rPr>
        <w:t>‘</w:t>
      </w:r>
      <w:r w:rsidR="00153683" w:rsidRPr="002B66B0">
        <w:rPr>
          <w:lang w:val="it-IT"/>
        </w:rPr>
        <w:t>mono</w:t>
      </w:r>
      <w:r w:rsidR="008F1BEA">
        <w:rPr>
          <w:lang w:val="it-IT"/>
        </w:rPr>
        <w:t>-</w:t>
      </w:r>
      <w:r w:rsidR="00153683" w:rsidRPr="002B66B0">
        <w:rPr>
          <w:lang w:val="it-IT"/>
        </w:rPr>
        <w:t>tono</w:t>
      </w:r>
      <w:r w:rsidR="008F1BEA">
        <w:rPr>
          <w:lang w:val="it-IT"/>
        </w:rPr>
        <w:t>’</w:t>
      </w:r>
      <w:r w:rsidR="00153683" w:rsidRPr="002B66B0">
        <w:rPr>
          <w:lang w:val="it-IT"/>
        </w:rPr>
        <w:t>. </w:t>
      </w:r>
      <w:r w:rsidRPr="002B66B0">
        <w:rPr>
          <w:lang w:val="it-IT"/>
        </w:rPr>
        <w:t>“Sebbene sia vero che alcune culture sono state strettamente legate alla predicazione del Vangelo e allo sviluppo di un pensiero cristiano, il messaggio rivelato non si identifica con nessuna di esse e possiede un contenuto transculturale.”</w:t>
      </w:r>
      <w:r w:rsidR="00803AA8">
        <w:rPr>
          <w:lang w:val="it-IT"/>
        </w:rPr>
        <w:t xml:space="preserve"> (EG 117)</w:t>
      </w:r>
    </w:p>
    <w:p w14:paraId="647FCE8D" w14:textId="57019613" w:rsidR="00153683" w:rsidRPr="002B66B0" w:rsidRDefault="00153683" w:rsidP="001B477A">
      <w:pPr>
        <w:ind w:firstLine="0"/>
        <w:rPr>
          <w:lang w:val="it-IT"/>
        </w:rPr>
      </w:pPr>
    </w:p>
    <w:p w14:paraId="7CACC435" w14:textId="30A14427" w:rsidR="00153683" w:rsidRPr="002B66B0" w:rsidRDefault="00153683" w:rsidP="001B477A">
      <w:pPr>
        <w:ind w:firstLine="0"/>
        <w:rPr>
          <w:lang w:val="it-IT"/>
        </w:rPr>
      </w:pPr>
      <w:r w:rsidRPr="002B66B0">
        <w:rPr>
          <w:lang w:val="it-IT"/>
        </w:rPr>
        <w:t xml:space="preserve">L'inculturazione deve essere il criterio e </w:t>
      </w:r>
      <w:r w:rsidR="001B477A" w:rsidRPr="002B66B0">
        <w:rPr>
          <w:lang w:val="it-IT"/>
        </w:rPr>
        <w:t>lo strumento</w:t>
      </w:r>
      <w:r w:rsidRPr="002B66B0">
        <w:rPr>
          <w:lang w:val="it-IT"/>
        </w:rPr>
        <w:t xml:space="preserve"> di ogni riflessione e metodologia pastorale.</w:t>
      </w:r>
      <w:r w:rsidR="001B477A" w:rsidRPr="002B66B0">
        <w:rPr>
          <w:lang w:val="it-IT"/>
        </w:rPr>
        <w:t xml:space="preserve"> (FSDB 136) </w:t>
      </w:r>
    </w:p>
    <w:p w14:paraId="0AF01619" w14:textId="77777777" w:rsidR="00153683" w:rsidRPr="002B66B0" w:rsidRDefault="00153683" w:rsidP="00A17964">
      <w:pPr>
        <w:rPr>
          <w:lang w:val="it-IT"/>
        </w:rPr>
      </w:pPr>
      <w:r w:rsidRPr="002B66B0">
        <w:rPr>
          <w:lang w:val="it-IT"/>
        </w:rPr>
        <w:t> </w:t>
      </w:r>
    </w:p>
    <w:p w14:paraId="3E00F91A" w14:textId="66017405" w:rsidR="00153683" w:rsidRPr="00A17964" w:rsidRDefault="001B477A" w:rsidP="00803AA8">
      <w:pPr>
        <w:ind w:firstLine="0"/>
        <w:rPr>
          <w:lang w:val="it-IT"/>
        </w:rPr>
      </w:pPr>
      <w:r>
        <w:rPr>
          <w:lang w:val="it-IT"/>
        </w:rPr>
        <w:t>Anche i</w:t>
      </w:r>
      <w:r w:rsidR="00153683" w:rsidRPr="00A17964">
        <w:rPr>
          <w:lang w:val="it-IT"/>
        </w:rPr>
        <w:t>l carisma e la spiritualità sale</w:t>
      </w:r>
      <w:r>
        <w:rPr>
          <w:lang w:val="it-IT"/>
        </w:rPr>
        <w:t>siana devono essere inculturati</w:t>
      </w:r>
      <w:r w:rsidR="00153683" w:rsidRPr="00A17964">
        <w:rPr>
          <w:lang w:val="it-IT"/>
        </w:rPr>
        <w:t>. Ci sono, come dice C 100, "</w:t>
      </w:r>
      <w:r>
        <w:rPr>
          <w:lang w:val="it-IT"/>
        </w:rPr>
        <w:t>diversi</w:t>
      </w:r>
      <w:r w:rsidR="00153683" w:rsidRPr="00A17964">
        <w:rPr>
          <w:lang w:val="it-IT"/>
        </w:rPr>
        <w:t xml:space="preserve"> modi di vivere l'unica vocazione salesiana</w:t>
      </w:r>
      <w:r>
        <w:rPr>
          <w:lang w:val="it-IT"/>
        </w:rPr>
        <w:t>."</w:t>
      </w:r>
      <w:r w:rsidR="00803AA8">
        <w:rPr>
          <w:lang w:val="it-IT"/>
        </w:rPr>
        <w:t xml:space="preserve"> Vale la pena ricordare qui</w:t>
      </w:r>
      <w:r w:rsidR="00153683" w:rsidRPr="00A17964">
        <w:rPr>
          <w:lang w:val="it-IT"/>
        </w:rPr>
        <w:t xml:space="preserve"> che il PEPS è "la mediazione storica e lo strumento pratico" per l'inculturazione del nostro carisma. </w:t>
      </w:r>
      <w:r w:rsidR="002B66B0">
        <w:rPr>
          <w:lang w:val="it-IT"/>
        </w:rPr>
        <w:t>Ess</w:t>
      </w:r>
      <w:r w:rsidR="008F1BEA">
        <w:rPr>
          <w:lang w:val="it-IT"/>
        </w:rPr>
        <w:t>o</w:t>
      </w:r>
      <w:r w:rsidR="002B66B0">
        <w:rPr>
          <w:lang w:val="it-IT"/>
        </w:rPr>
        <w:t xml:space="preserve"> è </w:t>
      </w:r>
      <w:r w:rsidR="002B66B0">
        <w:rPr>
          <w:lang w:val="it-IT"/>
        </w:rPr>
        <w:lastRenderedPageBreak/>
        <w:t xml:space="preserve">elaborato e realizzato </w:t>
      </w:r>
      <w:r w:rsidR="00153683" w:rsidRPr="00A17964">
        <w:rPr>
          <w:lang w:val="it-IT"/>
        </w:rPr>
        <w:t>in ogni opera salesiana dalla comuni</w:t>
      </w:r>
      <w:r w:rsidR="002B66B0">
        <w:rPr>
          <w:lang w:val="it-IT"/>
        </w:rPr>
        <w:t>tà educativo-pastorale (CEP</w:t>
      </w:r>
      <w:r w:rsidR="000B4FAD">
        <w:rPr>
          <w:lang w:val="it-IT"/>
        </w:rPr>
        <w:t>). (</w:t>
      </w:r>
      <w:r w:rsidR="00153683" w:rsidRPr="00A17964">
        <w:rPr>
          <w:lang w:val="it-IT"/>
        </w:rPr>
        <w:t>GC24 5)</w:t>
      </w:r>
    </w:p>
    <w:p w14:paraId="46611FFB" w14:textId="77777777" w:rsidR="00153683" w:rsidRPr="00A17964" w:rsidRDefault="00153683" w:rsidP="00A17964">
      <w:pPr>
        <w:rPr>
          <w:lang w:val="it-IT"/>
        </w:rPr>
      </w:pPr>
      <w:r w:rsidRPr="00A17964">
        <w:rPr>
          <w:lang w:val="it-IT"/>
        </w:rPr>
        <w:t> </w:t>
      </w:r>
    </w:p>
    <w:p w14:paraId="1714A93E" w14:textId="2ED5EB2E" w:rsidR="00153683" w:rsidRPr="00A17964" w:rsidRDefault="00153683" w:rsidP="002B66B0">
      <w:pPr>
        <w:ind w:firstLine="0"/>
        <w:rPr>
          <w:lang w:val="it-IT"/>
        </w:rPr>
      </w:pPr>
      <w:r w:rsidRPr="00A17964">
        <w:rPr>
          <w:lang w:val="it-IT"/>
        </w:rPr>
        <w:t>Parlando di inculturazione, non dobbiamo dimenticare la più significativa innovazione culturale global</w:t>
      </w:r>
      <w:r w:rsidR="002B66B0">
        <w:rPr>
          <w:lang w:val="it-IT"/>
        </w:rPr>
        <w:t xml:space="preserve">e oggi: </w:t>
      </w:r>
      <w:r w:rsidR="002B66B0" w:rsidRPr="00803AA8">
        <w:rPr>
          <w:i/>
          <w:lang w:val="it-IT"/>
        </w:rPr>
        <w:t>la rivoluzione digitale</w:t>
      </w:r>
      <w:r w:rsidRPr="00A17964">
        <w:rPr>
          <w:lang w:val="it-IT"/>
        </w:rPr>
        <w:t xml:space="preserve">. Le nuove tecnologie dell'informazione e della comunicazione, l'era di Internet, il continente digitale e i social media stanno </w:t>
      </w:r>
      <w:r w:rsidR="002B66B0">
        <w:rPr>
          <w:lang w:val="it-IT"/>
        </w:rPr>
        <w:t>spingendo</w:t>
      </w:r>
      <w:r w:rsidRPr="00A17964">
        <w:rPr>
          <w:lang w:val="it-IT"/>
        </w:rPr>
        <w:t xml:space="preserve"> un cambiamento cultura</w:t>
      </w:r>
      <w:r w:rsidR="008F1BEA">
        <w:rPr>
          <w:lang w:val="it-IT"/>
        </w:rPr>
        <w:t>le e antropologico</w:t>
      </w:r>
      <w:r w:rsidR="002B66B0">
        <w:rPr>
          <w:lang w:val="it-IT"/>
        </w:rPr>
        <w:t>. Sta cambiando</w:t>
      </w:r>
      <w:r w:rsidRPr="00A17964">
        <w:rPr>
          <w:lang w:val="it-IT"/>
        </w:rPr>
        <w:t xml:space="preserve"> il nostro</w:t>
      </w:r>
      <w:r w:rsidR="002B66B0">
        <w:rPr>
          <w:lang w:val="it-IT"/>
        </w:rPr>
        <w:t xml:space="preserve"> modo di comprendere noi stessi e di </w:t>
      </w:r>
      <w:r w:rsidRPr="00A17964">
        <w:rPr>
          <w:lang w:val="it-IT"/>
        </w:rPr>
        <w:t xml:space="preserve">relazionarsi con gli altri, con il mondo e con Dio; di pensare e di apprendere, di ottenere informazioni e di comunicare, di abitare </w:t>
      </w:r>
      <w:r w:rsidR="002B66B0">
        <w:rPr>
          <w:lang w:val="it-IT"/>
        </w:rPr>
        <w:t xml:space="preserve">lo </w:t>
      </w:r>
      <w:r w:rsidRPr="00A17964">
        <w:rPr>
          <w:lang w:val="it-IT"/>
        </w:rPr>
        <w:t>spazio e</w:t>
      </w:r>
      <w:r w:rsidR="002B66B0">
        <w:rPr>
          <w:lang w:val="it-IT"/>
        </w:rPr>
        <w:t xml:space="preserve"> il</w:t>
      </w:r>
      <w:r w:rsidRPr="00A17964">
        <w:rPr>
          <w:lang w:val="it-IT"/>
        </w:rPr>
        <w:t xml:space="preserve"> tempo. C'è uno spostamento dalla</w:t>
      </w:r>
      <w:r w:rsidR="002B66B0">
        <w:rPr>
          <w:lang w:val="it-IT"/>
        </w:rPr>
        <w:t xml:space="preserve"> parola al mondo dell’immagine</w:t>
      </w:r>
      <w:r w:rsidRPr="00A17964">
        <w:rPr>
          <w:lang w:val="it-IT"/>
        </w:rPr>
        <w:t>. </w:t>
      </w:r>
      <w:r w:rsidR="002B66B0">
        <w:rPr>
          <w:lang w:val="it-IT"/>
        </w:rPr>
        <w:t>Allo stesso tempo c'è una</w:t>
      </w:r>
      <w:r w:rsidRPr="00A17964">
        <w:rPr>
          <w:lang w:val="it-IT"/>
        </w:rPr>
        <w:t> relativizzazione dell'autorità e della morale, uno spostamento dalla verticale all'asse orizzontale, dove tutte le opinioni sono valide e ognuno diventa un autore e un'autorità.</w:t>
      </w:r>
    </w:p>
    <w:p w14:paraId="0CD95BF6" w14:textId="77777777" w:rsidR="002B66B0" w:rsidRDefault="002B66B0" w:rsidP="002B66B0">
      <w:pPr>
        <w:ind w:firstLine="0"/>
        <w:rPr>
          <w:lang w:val="it-IT"/>
        </w:rPr>
      </w:pPr>
    </w:p>
    <w:p w14:paraId="2D4E6214" w14:textId="77E25A52" w:rsidR="00153683" w:rsidRPr="00A17964" w:rsidRDefault="00803AA8" w:rsidP="002B66B0">
      <w:pPr>
        <w:ind w:firstLine="0"/>
        <w:rPr>
          <w:lang w:val="it-IT"/>
        </w:rPr>
      </w:pPr>
      <w:r>
        <w:rPr>
          <w:lang w:val="it-IT"/>
        </w:rPr>
        <w:t xml:space="preserve">Tutto questo, in una progressiva integrazione di fede, cultura e vita che fa parte del </w:t>
      </w:r>
      <w:r w:rsidR="00153683" w:rsidRPr="00A17964">
        <w:rPr>
          <w:lang w:val="it-IT"/>
        </w:rPr>
        <w:t>processo di maturazione religiosa e approfondimento dell'identità religiosa salesiana.</w:t>
      </w:r>
    </w:p>
    <w:p w14:paraId="3315604C" w14:textId="77777777" w:rsidR="00153683" w:rsidRPr="00A17964" w:rsidRDefault="00153683" w:rsidP="00A17964">
      <w:pPr>
        <w:rPr>
          <w:lang w:val="it-IT"/>
        </w:rPr>
      </w:pPr>
      <w:r w:rsidRPr="00A17964">
        <w:rPr>
          <w:lang w:val="it-IT"/>
        </w:rPr>
        <w:t> </w:t>
      </w:r>
    </w:p>
    <w:p w14:paraId="561C24F1" w14:textId="77777777" w:rsidR="00153683" w:rsidRPr="00A17964" w:rsidRDefault="00153683" w:rsidP="000B4FAD">
      <w:pPr>
        <w:pStyle w:val="Titolo2"/>
      </w:pPr>
      <w:r w:rsidRPr="00A17964">
        <w:t xml:space="preserve">4. </w:t>
      </w:r>
      <w:proofErr w:type="spellStart"/>
      <w:r w:rsidR="00E907BB" w:rsidRPr="00A17964">
        <w:t>Riassumendo</w:t>
      </w:r>
      <w:proofErr w:type="spellEnd"/>
      <w:r w:rsidR="00E907BB" w:rsidRPr="00A17964">
        <w:t>…</w:t>
      </w:r>
    </w:p>
    <w:p w14:paraId="10C20985" w14:textId="77777777" w:rsidR="00153683" w:rsidRPr="00A17964" w:rsidRDefault="00153683" w:rsidP="00A17964">
      <w:pPr>
        <w:rPr>
          <w:lang w:val="it-IT"/>
        </w:rPr>
      </w:pPr>
      <w:r w:rsidRPr="00A17964">
        <w:rPr>
          <w:lang w:val="it-IT"/>
        </w:rPr>
        <w:t> </w:t>
      </w:r>
    </w:p>
    <w:p w14:paraId="7EF3F03B" w14:textId="277F9B98" w:rsidR="00153683" w:rsidRPr="00803AA8" w:rsidRDefault="00153683" w:rsidP="00803AA8">
      <w:pPr>
        <w:ind w:firstLine="0"/>
        <w:rPr>
          <w:color w:val="3366FF"/>
          <w:lang w:val="it-IT"/>
        </w:rPr>
      </w:pPr>
      <w:r w:rsidRPr="00803AA8">
        <w:rPr>
          <w:color w:val="3366FF"/>
          <w:lang w:val="it-IT"/>
        </w:rPr>
        <w:t>1</w:t>
      </w:r>
      <w:r w:rsidR="00533E9B">
        <w:rPr>
          <w:color w:val="3366FF"/>
          <w:lang w:val="it-IT"/>
        </w:rPr>
        <w:t>.</w:t>
      </w:r>
      <w:r w:rsidRPr="00803AA8">
        <w:rPr>
          <w:color w:val="3366FF"/>
          <w:lang w:val="it-IT"/>
        </w:rPr>
        <w:t> Come rafforzare il pro</w:t>
      </w:r>
      <w:r w:rsidR="00803AA8">
        <w:rPr>
          <w:color w:val="3366FF"/>
          <w:lang w:val="it-IT"/>
        </w:rPr>
        <w:t>cesso di maturazione religiosa /</w:t>
      </w:r>
      <w:r w:rsidRPr="00803AA8">
        <w:rPr>
          <w:color w:val="3366FF"/>
          <w:lang w:val="it-IT"/>
        </w:rPr>
        <w:t xml:space="preserve"> approfondimento dell'identità consacrata salesiana? Come raggiungere la progressiva integrazione di fede, cultura e vita?</w:t>
      </w:r>
    </w:p>
    <w:p w14:paraId="576BC772" w14:textId="77777777" w:rsidR="007946A8" w:rsidRPr="007946A8" w:rsidRDefault="00153683" w:rsidP="007946A8">
      <w:pPr>
        <w:pStyle w:val="Paragrafoelenco"/>
        <w:numPr>
          <w:ilvl w:val="0"/>
          <w:numId w:val="18"/>
        </w:numPr>
        <w:rPr>
          <w:lang w:val="it-IT"/>
        </w:rPr>
      </w:pPr>
      <w:r w:rsidRPr="007946A8">
        <w:rPr>
          <w:lang w:val="it-IT"/>
        </w:rPr>
        <w:t xml:space="preserve">Un grande strumento è il </w:t>
      </w:r>
      <w:r w:rsidR="00803AA8" w:rsidRPr="007946A8">
        <w:rPr>
          <w:i/>
          <w:lang w:val="it-IT"/>
        </w:rPr>
        <w:t>progetto</w:t>
      </w:r>
      <w:r w:rsidRPr="007946A8">
        <w:rPr>
          <w:i/>
          <w:lang w:val="it-IT"/>
        </w:rPr>
        <w:t xml:space="preserve"> di formazione locale</w:t>
      </w:r>
      <w:r w:rsidR="007946A8" w:rsidRPr="007946A8">
        <w:rPr>
          <w:lang w:val="it-IT"/>
        </w:rPr>
        <w:t xml:space="preserve"> (progetto comunitario),</w:t>
      </w:r>
      <w:r w:rsidR="00803AA8" w:rsidRPr="007946A8">
        <w:rPr>
          <w:lang w:val="it-IT"/>
        </w:rPr>
        <w:t xml:space="preserve"> insieme con</w:t>
      </w:r>
      <w:r w:rsidRPr="007946A8">
        <w:rPr>
          <w:lang w:val="it-IT"/>
        </w:rPr>
        <w:t xml:space="preserve"> il </w:t>
      </w:r>
      <w:r w:rsidR="00803AA8" w:rsidRPr="00A16399">
        <w:rPr>
          <w:i/>
          <w:lang w:val="it-IT"/>
        </w:rPr>
        <w:t>progetto</w:t>
      </w:r>
      <w:r w:rsidRPr="00A16399">
        <w:rPr>
          <w:i/>
          <w:lang w:val="it-IT"/>
        </w:rPr>
        <w:t xml:space="preserve"> personale di vita</w:t>
      </w:r>
      <w:r w:rsidRPr="007946A8">
        <w:rPr>
          <w:lang w:val="it-IT"/>
        </w:rPr>
        <w:t>. </w:t>
      </w:r>
    </w:p>
    <w:p w14:paraId="6F53FB1F" w14:textId="189C6216" w:rsidR="00153683" w:rsidRPr="007946A8" w:rsidRDefault="00803AA8" w:rsidP="007946A8">
      <w:pPr>
        <w:pStyle w:val="Paragrafoelenco"/>
        <w:numPr>
          <w:ilvl w:val="0"/>
          <w:numId w:val="18"/>
        </w:numPr>
        <w:rPr>
          <w:lang w:val="it-IT"/>
        </w:rPr>
      </w:pPr>
      <w:r w:rsidRPr="007946A8">
        <w:rPr>
          <w:lang w:val="it-IT"/>
        </w:rPr>
        <w:t xml:space="preserve">Vale la pena redigere </w:t>
      </w:r>
      <w:r w:rsidR="00A16399">
        <w:rPr>
          <w:lang w:val="it-IT"/>
        </w:rPr>
        <w:t xml:space="preserve">– come parte del progetto di formazione locale – </w:t>
      </w:r>
      <w:r w:rsidR="00153683" w:rsidRPr="007946A8">
        <w:rPr>
          <w:lang w:val="it-IT"/>
        </w:rPr>
        <w:t xml:space="preserve">uno </w:t>
      </w:r>
      <w:r w:rsidR="00153683" w:rsidRPr="00A16399">
        <w:rPr>
          <w:i/>
          <w:lang w:val="it-IT"/>
        </w:rPr>
        <w:t xml:space="preserve">schema di conferenze e altri </w:t>
      </w:r>
      <w:r w:rsidRPr="00A16399">
        <w:rPr>
          <w:i/>
          <w:lang w:val="it-IT"/>
        </w:rPr>
        <w:t>interventi</w:t>
      </w:r>
      <w:r w:rsidRPr="007946A8">
        <w:rPr>
          <w:lang w:val="it-IT"/>
        </w:rPr>
        <w:t xml:space="preserve"> –</w:t>
      </w:r>
      <w:r w:rsidR="00153683" w:rsidRPr="007946A8">
        <w:rPr>
          <w:lang w:val="it-IT"/>
        </w:rPr>
        <w:t xml:space="preserve"> specialmente, ma non solo, quando frequentiamo un centro non salesiano?</w:t>
      </w:r>
    </w:p>
    <w:p w14:paraId="03D5BF7D" w14:textId="6ED3758B" w:rsidR="00153683" w:rsidRPr="007946A8" w:rsidRDefault="00803AA8" w:rsidP="007946A8">
      <w:pPr>
        <w:pStyle w:val="Paragrafoelenco"/>
        <w:numPr>
          <w:ilvl w:val="0"/>
          <w:numId w:val="18"/>
        </w:numPr>
        <w:rPr>
          <w:lang w:val="it-IT"/>
        </w:rPr>
      </w:pPr>
      <w:r w:rsidRPr="007946A8">
        <w:rPr>
          <w:lang w:val="it-IT"/>
        </w:rPr>
        <w:t xml:space="preserve">Possiamo </w:t>
      </w:r>
      <w:r w:rsidR="00153683" w:rsidRPr="007946A8">
        <w:rPr>
          <w:lang w:val="it-IT"/>
        </w:rPr>
        <w:t xml:space="preserve">prendere le Costituzioni come la struttura </w:t>
      </w:r>
      <w:r w:rsidR="008F1BEA">
        <w:rPr>
          <w:lang w:val="it-IT"/>
        </w:rPr>
        <w:t xml:space="preserve">portante </w:t>
      </w:r>
      <w:r w:rsidR="00153683" w:rsidRPr="007946A8">
        <w:rPr>
          <w:lang w:val="it-IT"/>
        </w:rPr>
        <w:t xml:space="preserve">dei </w:t>
      </w:r>
      <w:r w:rsidRPr="007946A8">
        <w:rPr>
          <w:lang w:val="it-IT"/>
        </w:rPr>
        <w:t>progetti</w:t>
      </w:r>
      <w:r w:rsidR="00153683" w:rsidRPr="007946A8">
        <w:rPr>
          <w:lang w:val="it-IT"/>
        </w:rPr>
        <w:t>, piutt</w:t>
      </w:r>
      <w:r w:rsidRPr="007946A8">
        <w:rPr>
          <w:lang w:val="it-IT"/>
        </w:rPr>
        <w:t>osto che le</w:t>
      </w:r>
      <w:r w:rsidR="008F1BEA">
        <w:rPr>
          <w:lang w:val="it-IT"/>
        </w:rPr>
        <w:t xml:space="preserve"> 4 dimensioni (spirituale, umana</w:t>
      </w:r>
      <w:r w:rsidRPr="007946A8">
        <w:rPr>
          <w:lang w:val="it-IT"/>
        </w:rPr>
        <w:t xml:space="preserve">, intellettuale, pastorale) del </w:t>
      </w:r>
      <w:r w:rsidRPr="007946A8">
        <w:rPr>
          <w:i/>
          <w:lang w:val="it-IT"/>
        </w:rPr>
        <w:t>Pastores dabo vobis</w:t>
      </w:r>
      <w:r w:rsidRPr="007946A8">
        <w:rPr>
          <w:lang w:val="it-IT"/>
        </w:rPr>
        <w:t xml:space="preserve">, per </w:t>
      </w:r>
      <w:r w:rsidR="00A16399">
        <w:rPr>
          <w:lang w:val="it-IT"/>
        </w:rPr>
        <w:t>dare più visibilità all’</w:t>
      </w:r>
      <w:r w:rsidRPr="007946A8">
        <w:rPr>
          <w:lang w:val="it-IT"/>
        </w:rPr>
        <w:t xml:space="preserve">identità salesiana consacrata? </w:t>
      </w:r>
    </w:p>
    <w:p w14:paraId="795CFE24" w14:textId="055C0F00" w:rsidR="00A16399" w:rsidRDefault="00153683" w:rsidP="007946A8">
      <w:pPr>
        <w:pStyle w:val="Paragrafoelenco"/>
        <w:numPr>
          <w:ilvl w:val="0"/>
          <w:numId w:val="18"/>
        </w:numPr>
        <w:rPr>
          <w:lang w:val="it-IT"/>
        </w:rPr>
      </w:pPr>
      <w:r w:rsidRPr="007946A8">
        <w:rPr>
          <w:lang w:val="it-IT"/>
        </w:rPr>
        <w:t>C 98 parla di "</w:t>
      </w:r>
      <w:r w:rsidR="00A16399">
        <w:rPr>
          <w:lang w:val="it-IT"/>
        </w:rPr>
        <w:t>fare</w:t>
      </w:r>
      <w:r w:rsidRPr="007946A8">
        <w:rPr>
          <w:lang w:val="it-IT"/>
        </w:rPr>
        <w:t xml:space="preserve"> esperienza </w:t>
      </w:r>
      <w:r w:rsidR="00A16399">
        <w:rPr>
          <w:lang w:val="it-IT"/>
        </w:rPr>
        <w:t>dei valori</w:t>
      </w:r>
      <w:r w:rsidRPr="007946A8">
        <w:rPr>
          <w:lang w:val="it-IT"/>
        </w:rPr>
        <w:t xml:space="preserve"> della vocazione salesiana</w:t>
      </w:r>
      <w:r w:rsidR="00A16399">
        <w:rPr>
          <w:lang w:val="it-IT"/>
        </w:rPr>
        <w:t>."</w:t>
      </w:r>
      <w:r w:rsidRPr="007946A8">
        <w:rPr>
          <w:lang w:val="it-IT"/>
        </w:rPr>
        <w:t xml:space="preserve"> </w:t>
      </w:r>
      <w:r w:rsidR="00A16399" w:rsidRPr="00807AF0">
        <w:rPr>
          <w:i/>
          <w:lang w:val="it-IT"/>
        </w:rPr>
        <w:t>L'accompagnamento dell'esperienza</w:t>
      </w:r>
      <w:r w:rsidR="00A16399">
        <w:rPr>
          <w:lang w:val="it-IT"/>
        </w:rPr>
        <w:t xml:space="preserve"> è</w:t>
      </w:r>
      <w:r w:rsidR="00A16399" w:rsidRPr="007946A8">
        <w:rPr>
          <w:lang w:val="it-IT"/>
        </w:rPr>
        <w:t> </w:t>
      </w:r>
      <w:r w:rsidR="00A16399">
        <w:rPr>
          <w:lang w:val="it-IT"/>
        </w:rPr>
        <w:t>fondamentale nel processo di approfondimento del</w:t>
      </w:r>
      <w:r w:rsidR="00807AF0">
        <w:rPr>
          <w:lang w:val="it-IT"/>
        </w:rPr>
        <w:t xml:space="preserve">l’identità consacrata salesiana – dell’esperienza di comunità e delle relazioni, della preghiera; l’accompagnamento pastorale e l’accompagnamento intellettuale; ecc. </w:t>
      </w:r>
    </w:p>
    <w:p w14:paraId="5CD196C2" w14:textId="13656756" w:rsidR="00807AF0" w:rsidRDefault="00807AF0" w:rsidP="00807AF0">
      <w:pPr>
        <w:pStyle w:val="Paragrafoelenco"/>
        <w:numPr>
          <w:ilvl w:val="0"/>
          <w:numId w:val="18"/>
        </w:numPr>
        <w:rPr>
          <w:lang w:val="it-IT"/>
        </w:rPr>
      </w:pPr>
      <w:r>
        <w:rPr>
          <w:lang w:val="it-IT"/>
        </w:rPr>
        <w:t>C'è l’</w:t>
      </w:r>
      <w:r w:rsidR="00153683" w:rsidRPr="00807AF0">
        <w:rPr>
          <w:lang w:val="it-IT"/>
        </w:rPr>
        <w:t>accompagnamento spirituale personale, ma anche l'accomp</w:t>
      </w:r>
      <w:r>
        <w:rPr>
          <w:lang w:val="it-IT"/>
        </w:rPr>
        <w:t>agnamento di</w:t>
      </w:r>
      <w:r w:rsidR="00153683" w:rsidRPr="00807AF0">
        <w:rPr>
          <w:lang w:val="it-IT"/>
        </w:rPr>
        <w:t xml:space="preserve"> gruppo di vario genere</w:t>
      </w:r>
      <w:r>
        <w:rPr>
          <w:lang w:val="it-IT"/>
        </w:rPr>
        <w:t>,</w:t>
      </w:r>
      <w:r w:rsidR="00153683" w:rsidRPr="00807AF0">
        <w:rPr>
          <w:lang w:val="it-IT"/>
        </w:rPr>
        <w:t xml:space="preserve"> </w:t>
      </w:r>
      <w:r>
        <w:rPr>
          <w:lang w:val="it-IT"/>
        </w:rPr>
        <w:t xml:space="preserve">e </w:t>
      </w:r>
      <w:r w:rsidR="00153683" w:rsidRPr="00807AF0">
        <w:rPr>
          <w:lang w:val="it-IT"/>
        </w:rPr>
        <w:t>l</w:t>
      </w:r>
      <w:r>
        <w:rPr>
          <w:lang w:val="it-IT"/>
        </w:rPr>
        <w:t>'accompagnamento della comunità.</w:t>
      </w:r>
    </w:p>
    <w:p w14:paraId="7C3B0B09" w14:textId="6F9177BA" w:rsidR="00153683" w:rsidRPr="00807AF0" w:rsidRDefault="00153683" w:rsidP="00807AF0">
      <w:pPr>
        <w:rPr>
          <w:lang w:val="it-IT"/>
        </w:rPr>
      </w:pPr>
      <w:r w:rsidRPr="00807AF0">
        <w:rPr>
          <w:lang w:val="it-IT"/>
        </w:rPr>
        <w:t> </w:t>
      </w:r>
    </w:p>
    <w:p w14:paraId="002365D0" w14:textId="64215616" w:rsidR="00153683" w:rsidRPr="007946A8" w:rsidRDefault="00153683" w:rsidP="007946A8">
      <w:pPr>
        <w:ind w:firstLine="0"/>
        <w:rPr>
          <w:color w:val="3366FF"/>
          <w:lang w:val="it-IT"/>
        </w:rPr>
      </w:pPr>
      <w:r w:rsidRPr="007946A8">
        <w:rPr>
          <w:color w:val="3366FF"/>
          <w:lang w:val="it-IT"/>
        </w:rPr>
        <w:t>2</w:t>
      </w:r>
      <w:r w:rsidR="00533E9B">
        <w:rPr>
          <w:color w:val="3366FF"/>
          <w:lang w:val="it-IT"/>
        </w:rPr>
        <w:t>.</w:t>
      </w:r>
      <w:r w:rsidRPr="007946A8">
        <w:rPr>
          <w:color w:val="3366FF"/>
          <w:lang w:val="it-IT"/>
        </w:rPr>
        <w:t xml:space="preserve"> Come rafforzare la preparazione per </w:t>
      </w:r>
      <w:r w:rsidR="008F1BEA">
        <w:rPr>
          <w:color w:val="3366FF"/>
          <w:lang w:val="it-IT"/>
        </w:rPr>
        <w:t>il tiroci</w:t>
      </w:r>
      <w:r w:rsidR="00807AF0">
        <w:rPr>
          <w:color w:val="3366FF"/>
          <w:lang w:val="it-IT"/>
        </w:rPr>
        <w:t>nio</w:t>
      </w:r>
      <w:r w:rsidRPr="007946A8">
        <w:rPr>
          <w:color w:val="3366FF"/>
          <w:lang w:val="it-IT"/>
        </w:rPr>
        <w:t xml:space="preserve"> e per la pastorale giovanile salesiana?</w:t>
      </w:r>
    </w:p>
    <w:p w14:paraId="690594AE" w14:textId="77777777" w:rsidR="00153683" w:rsidRPr="007946A8" w:rsidRDefault="00153683" w:rsidP="007946A8">
      <w:pPr>
        <w:pStyle w:val="Paragrafoelenco"/>
        <w:numPr>
          <w:ilvl w:val="0"/>
          <w:numId w:val="19"/>
        </w:numPr>
        <w:rPr>
          <w:lang w:val="it-IT"/>
        </w:rPr>
      </w:pPr>
      <w:r w:rsidRPr="007946A8">
        <w:rPr>
          <w:lang w:val="it-IT"/>
        </w:rPr>
        <w:t>Assicurare una migliore attenzione alla pedagogia (il Sistema Preventivo), catechetica e studi salesiani nel programma di studio / piano di formazione.</w:t>
      </w:r>
    </w:p>
    <w:p w14:paraId="1625D94A" w14:textId="4DC0A0CF" w:rsidR="00153683" w:rsidRPr="007946A8" w:rsidRDefault="00807AF0" w:rsidP="007946A8">
      <w:pPr>
        <w:pStyle w:val="Paragrafoelenco"/>
        <w:numPr>
          <w:ilvl w:val="0"/>
          <w:numId w:val="19"/>
        </w:numPr>
        <w:rPr>
          <w:lang w:val="it-IT"/>
        </w:rPr>
      </w:pPr>
      <w:r>
        <w:rPr>
          <w:lang w:val="it-IT"/>
        </w:rPr>
        <w:t>Accompagnamento pastorale</w:t>
      </w:r>
      <w:r w:rsidR="00153683" w:rsidRPr="007946A8">
        <w:rPr>
          <w:lang w:val="it-IT"/>
        </w:rPr>
        <w:t xml:space="preserve">: non </w:t>
      </w:r>
      <w:r>
        <w:rPr>
          <w:lang w:val="it-IT"/>
        </w:rPr>
        <w:t>basta</w:t>
      </w:r>
      <w:r w:rsidR="00153683" w:rsidRPr="007946A8">
        <w:rPr>
          <w:lang w:val="it-IT"/>
        </w:rPr>
        <w:t xml:space="preserve"> impegnarsi in attività pastorali; è importante riflettere e imparare da </w:t>
      </w:r>
      <w:r>
        <w:rPr>
          <w:lang w:val="it-IT"/>
        </w:rPr>
        <w:t>queste esperienze.</w:t>
      </w:r>
    </w:p>
    <w:p w14:paraId="450DBA55" w14:textId="3C9CB83F" w:rsidR="00153683" w:rsidRPr="007946A8" w:rsidRDefault="00153683" w:rsidP="007946A8">
      <w:pPr>
        <w:pStyle w:val="Paragrafoelenco"/>
        <w:numPr>
          <w:ilvl w:val="0"/>
          <w:numId w:val="19"/>
        </w:numPr>
        <w:rPr>
          <w:lang w:val="it-IT"/>
        </w:rPr>
      </w:pPr>
      <w:r w:rsidRPr="007946A8">
        <w:rPr>
          <w:lang w:val="it-IT"/>
        </w:rPr>
        <w:t>Le attività pastorali nel contesto di una buona comunità edu</w:t>
      </w:r>
      <w:r w:rsidR="00807AF0">
        <w:rPr>
          <w:lang w:val="it-IT"/>
        </w:rPr>
        <w:t>cativa-</w:t>
      </w:r>
      <w:r w:rsidRPr="007946A8">
        <w:rPr>
          <w:lang w:val="it-IT"/>
        </w:rPr>
        <w:t>pastorale (EPC) s</w:t>
      </w:r>
      <w:r w:rsidR="008F1BEA">
        <w:rPr>
          <w:lang w:val="it-IT"/>
        </w:rPr>
        <w:t>ono</w:t>
      </w:r>
      <w:r w:rsidRPr="007946A8">
        <w:rPr>
          <w:lang w:val="it-IT"/>
        </w:rPr>
        <w:t xml:space="preserve"> estremamente utili.</w:t>
      </w:r>
    </w:p>
    <w:p w14:paraId="3AB22F89" w14:textId="77777777" w:rsidR="00153683" w:rsidRPr="00A17964" w:rsidRDefault="00153683" w:rsidP="00A17964">
      <w:pPr>
        <w:rPr>
          <w:lang w:val="it-IT"/>
        </w:rPr>
      </w:pPr>
      <w:r w:rsidRPr="00A17964">
        <w:rPr>
          <w:lang w:val="it-IT"/>
        </w:rPr>
        <w:t> </w:t>
      </w:r>
    </w:p>
    <w:p w14:paraId="60D680BF" w14:textId="643B21DF" w:rsidR="00153683" w:rsidRPr="007946A8" w:rsidRDefault="00153683" w:rsidP="007946A8">
      <w:pPr>
        <w:ind w:firstLine="0"/>
        <w:rPr>
          <w:color w:val="3366FF"/>
          <w:lang w:val="it-IT"/>
        </w:rPr>
      </w:pPr>
      <w:r w:rsidRPr="007946A8">
        <w:rPr>
          <w:color w:val="3366FF"/>
          <w:lang w:val="it-IT"/>
        </w:rPr>
        <w:t>3</w:t>
      </w:r>
      <w:r w:rsidR="00533E9B">
        <w:rPr>
          <w:color w:val="3366FF"/>
          <w:lang w:val="it-IT"/>
        </w:rPr>
        <w:t>.</w:t>
      </w:r>
      <w:r w:rsidRPr="007946A8">
        <w:rPr>
          <w:color w:val="3366FF"/>
          <w:lang w:val="it-IT"/>
        </w:rPr>
        <w:t> Cosa si può dire della dimensione intellettuale della formazione?</w:t>
      </w:r>
    </w:p>
    <w:p w14:paraId="20160165" w14:textId="77777777" w:rsidR="00153683" w:rsidRPr="007946A8" w:rsidRDefault="00153683" w:rsidP="007946A8">
      <w:pPr>
        <w:pStyle w:val="Paragrafoelenco"/>
        <w:numPr>
          <w:ilvl w:val="0"/>
          <w:numId w:val="20"/>
        </w:numPr>
        <w:rPr>
          <w:lang w:val="it-IT"/>
        </w:rPr>
      </w:pPr>
      <w:r w:rsidRPr="007946A8">
        <w:rPr>
          <w:lang w:val="it-IT"/>
        </w:rPr>
        <w:t>Equilibrio tra filosofia, pedagogia, catechetica</w:t>
      </w:r>
    </w:p>
    <w:p w14:paraId="074049A6" w14:textId="1B6AA0CA" w:rsidR="00153683" w:rsidRPr="007946A8" w:rsidRDefault="00153683" w:rsidP="007946A8">
      <w:pPr>
        <w:pStyle w:val="Paragrafoelenco"/>
        <w:numPr>
          <w:ilvl w:val="0"/>
          <w:numId w:val="20"/>
        </w:numPr>
        <w:rPr>
          <w:lang w:val="it-IT"/>
        </w:rPr>
      </w:pPr>
      <w:r w:rsidRPr="007946A8">
        <w:rPr>
          <w:lang w:val="it-IT"/>
        </w:rPr>
        <w:t xml:space="preserve">Garantire l'obiettivo pastorale </w:t>
      </w:r>
      <w:r w:rsidR="00807AF0">
        <w:rPr>
          <w:lang w:val="it-IT"/>
        </w:rPr>
        <w:t>degli studi</w:t>
      </w:r>
    </w:p>
    <w:p w14:paraId="4856237F" w14:textId="63551EAE" w:rsidR="00153683" w:rsidRPr="007946A8" w:rsidRDefault="00153683" w:rsidP="007946A8">
      <w:pPr>
        <w:pStyle w:val="Paragrafoelenco"/>
        <w:numPr>
          <w:ilvl w:val="0"/>
          <w:numId w:val="20"/>
        </w:numPr>
        <w:rPr>
          <w:lang w:val="it-IT"/>
        </w:rPr>
      </w:pPr>
      <w:r w:rsidRPr="007946A8">
        <w:rPr>
          <w:lang w:val="it-IT"/>
        </w:rPr>
        <w:t xml:space="preserve">Prova a collegare </w:t>
      </w:r>
      <w:r w:rsidR="008F1BEA">
        <w:rPr>
          <w:lang w:val="it-IT"/>
        </w:rPr>
        <w:t xml:space="preserve">gli </w:t>
      </w:r>
      <w:r w:rsidRPr="007946A8">
        <w:rPr>
          <w:lang w:val="it-IT"/>
        </w:rPr>
        <w:t>studi filosofici all'esperienza di vita</w:t>
      </w:r>
    </w:p>
    <w:p w14:paraId="2B9C8FD6" w14:textId="763BCCD0" w:rsidR="00153683" w:rsidRDefault="00807AF0" w:rsidP="007946A8">
      <w:pPr>
        <w:pStyle w:val="Paragrafoelenco"/>
        <w:numPr>
          <w:ilvl w:val="0"/>
          <w:numId w:val="20"/>
        </w:numPr>
        <w:rPr>
          <w:lang w:val="it-IT"/>
        </w:rPr>
      </w:pPr>
      <w:r>
        <w:rPr>
          <w:lang w:val="it-IT"/>
        </w:rPr>
        <w:t xml:space="preserve">Si può pensare di un </w:t>
      </w:r>
      <w:r w:rsidR="00153683" w:rsidRPr="007946A8">
        <w:rPr>
          <w:lang w:val="it-IT"/>
        </w:rPr>
        <w:t>accompagnamento intellettual</w:t>
      </w:r>
      <w:r w:rsidR="008F1BEA">
        <w:rPr>
          <w:lang w:val="it-IT"/>
        </w:rPr>
        <w:t>e</w:t>
      </w:r>
      <w:bookmarkStart w:id="0" w:name="_GoBack"/>
      <w:bookmarkEnd w:id="0"/>
      <w:r w:rsidR="00153683" w:rsidRPr="007946A8">
        <w:rPr>
          <w:lang w:val="it-IT"/>
        </w:rPr>
        <w:t>?</w:t>
      </w:r>
    </w:p>
    <w:p w14:paraId="63BBBAA7" w14:textId="73C47774" w:rsidR="007946A8" w:rsidRPr="007946A8" w:rsidRDefault="007946A8" w:rsidP="007946A8">
      <w:pPr>
        <w:pStyle w:val="Paragrafoelenco"/>
        <w:numPr>
          <w:ilvl w:val="0"/>
          <w:numId w:val="20"/>
        </w:numPr>
        <w:rPr>
          <w:lang w:val="it-IT"/>
        </w:rPr>
      </w:pPr>
      <w:r>
        <w:rPr>
          <w:lang w:val="it-IT"/>
        </w:rPr>
        <w:t>L’</w:t>
      </w:r>
      <w:r w:rsidR="00807AF0">
        <w:rPr>
          <w:lang w:val="it-IT"/>
        </w:rPr>
        <w:t xml:space="preserve"> “</w:t>
      </w:r>
      <w:r>
        <w:rPr>
          <w:lang w:val="it-IT"/>
        </w:rPr>
        <w:t>associazione</w:t>
      </w:r>
      <w:r w:rsidR="00807AF0">
        <w:rPr>
          <w:lang w:val="it-IT"/>
        </w:rPr>
        <w:t>”</w:t>
      </w:r>
      <w:r>
        <w:rPr>
          <w:lang w:val="it-IT"/>
        </w:rPr>
        <w:t xml:space="preserve"> con la Facoltà di Filosofia dell’UPS</w:t>
      </w:r>
      <w:r w:rsidR="00807AF0">
        <w:rPr>
          <w:lang w:val="it-IT"/>
        </w:rPr>
        <w:t xml:space="preserve">. </w:t>
      </w:r>
    </w:p>
    <w:p w14:paraId="3046D045" w14:textId="77777777" w:rsidR="00153683" w:rsidRPr="00A17964" w:rsidRDefault="00153683" w:rsidP="00A17964">
      <w:pPr>
        <w:rPr>
          <w:lang w:val="it-IT"/>
        </w:rPr>
      </w:pPr>
      <w:r w:rsidRPr="00A17964">
        <w:rPr>
          <w:lang w:val="it-IT"/>
        </w:rPr>
        <w:t> </w:t>
      </w:r>
    </w:p>
    <w:p w14:paraId="27B0C481" w14:textId="77777777" w:rsidR="00153683" w:rsidRPr="00A17964" w:rsidRDefault="00153683" w:rsidP="00A17964">
      <w:pPr>
        <w:jc w:val="center"/>
        <w:rPr>
          <w:lang w:val="it-IT"/>
        </w:rPr>
      </w:pPr>
      <w:r w:rsidRPr="00A17964">
        <w:rPr>
          <w:lang w:val="it-IT"/>
        </w:rPr>
        <w:t>***</w:t>
      </w:r>
    </w:p>
    <w:p w14:paraId="436F4FBF" w14:textId="77777777" w:rsidR="00A63952" w:rsidRPr="00A17964" w:rsidRDefault="00153683" w:rsidP="00A17964">
      <w:pPr>
        <w:rPr>
          <w:lang w:val="it-IT"/>
        </w:rPr>
      </w:pPr>
      <w:r w:rsidRPr="00A17964">
        <w:rPr>
          <w:lang w:val="it-IT"/>
        </w:rPr>
        <w:t> </w:t>
      </w:r>
    </w:p>
    <w:sectPr w:rsidR="00A63952" w:rsidRPr="00A17964" w:rsidSect="00503C0D">
      <w:footerReference w:type="default" r:id="rId7"/>
      <w:pgSz w:w="11894" w:h="16834"/>
      <w:pgMar w:top="1440" w:right="1440" w:bottom="1440" w:left="1440" w:header="540" w:footer="52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F6461" w14:textId="77777777" w:rsidR="00334181" w:rsidRDefault="00334181" w:rsidP="00503C0D">
      <w:r>
        <w:separator/>
      </w:r>
    </w:p>
  </w:endnote>
  <w:endnote w:type="continuationSeparator" w:id="0">
    <w:p w14:paraId="5E172BDD" w14:textId="77777777" w:rsidR="00334181" w:rsidRDefault="00334181" w:rsidP="0050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D3282" w14:textId="77777777" w:rsidR="005A476A" w:rsidRDefault="005A476A">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8F1BEA" w:rsidRPr="008F1BEA">
      <w:rPr>
        <w:caps/>
        <w:noProof/>
        <w:color w:val="4F81BD" w:themeColor="accent1"/>
        <w:lang w:val="it-IT"/>
      </w:rPr>
      <w:t>5</w:t>
    </w:r>
    <w:r>
      <w:rPr>
        <w:caps/>
        <w:color w:val="4F81BD" w:themeColor="accent1"/>
      </w:rPr>
      <w:fldChar w:fldCharType="end"/>
    </w:r>
  </w:p>
  <w:p w14:paraId="01BD4B75" w14:textId="77777777" w:rsidR="00A16399" w:rsidRDefault="00A1639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CF502" w14:textId="77777777" w:rsidR="00334181" w:rsidRDefault="00334181" w:rsidP="00503C0D">
      <w:r>
        <w:separator/>
      </w:r>
    </w:p>
  </w:footnote>
  <w:footnote w:type="continuationSeparator" w:id="0">
    <w:p w14:paraId="15FC791B" w14:textId="77777777" w:rsidR="00334181" w:rsidRDefault="00334181" w:rsidP="00503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38E1"/>
    <w:multiLevelType w:val="multilevel"/>
    <w:tmpl w:val="5D169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8572A"/>
    <w:multiLevelType w:val="multilevel"/>
    <w:tmpl w:val="5D169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CA3308"/>
    <w:multiLevelType w:val="multilevel"/>
    <w:tmpl w:val="5D169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CD055D"/>
    <w:multiLevelType w:val="multilevel"/>
    <w:tmpl w:val="5D169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1196A"/>
    <w:multiLevelType w:val="hybridMultilevel"/>
    <w:tmpl w:val="4C52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A47F6"/>
    <w:multiLevelType w:val="hybridMultilevel"/>
    <w:tmpl w:val="FE8E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204E9"/>
    <w:multiLevelType w:val="multilevel"/>
    <w:tmpl w:val="224888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D50322A"/>
    <w:multiLevelType w:val="multilevel"/>
    <w:tmpl w:val="6E68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E79C4"/>
    <w:multiLevelType w:val="hybridMultilevel"/>
    <w:tmpl w:val="4F46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163A6"/>
    <w:multiLevelType w:val="multilevel"/>
    <w:tmpl w:val="48BC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EF0FBC"/>
    <w:multiLevelType w:val="multilevel"/>
    <w:tmpl w:val="A320A3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5C739F"/>
    <w:multiLevelType w:val="multilevel"/>
    <w:tmpl w:val="F96AE9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2E7FC0"/>
    <w:multiLevelType w:val="hybridMultilevel"/>
    <w:tmpl w:val="9DE8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C11A4"/>
    <w:multiLevelType w:val="multilevel"/>
    <w:tmpl w:val="E7D2E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68196A"/>
    <w:multiLevelType w:val="hybridMultilevel"/>
    <w:tmpl w:val="65F2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371DE"/>
    <w:multiLevelType w:val="multilevel"/>
    <w:tmpl w:val="355E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24436B"/>
    <w:multiLevelType w:val="multilevel"/>
    <w:tmpl w:val="444A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38571B"/>
    <w:multiLevelType w:val="multilevel"/>
    <w:tmpl w:val="5D169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C332F1"/>
    <w:multiLevelType w:val="multilevel"/>
    <w:tmpl w:val="F328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4E0087"/>
    <w:multiLevelType w:val="hybridMultilevel"/>
    <w:tmpl w:val="CDB2D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13"/>
  </w:num>
  <w:num w:numId="5">
    <w:abstractNumId w:val="18"/>
  </w:num>
  <w:num w:numId="6">
    <w:abstractNumId w:val="10"/>
  </w:num>
  <w:num w:numId="7">
    <w:abstractNumId w:val="11"/>
  </w:num>
  <w:num w:numId="8">
    <w:abstractNumId w:val="7"/>
  </w:num>
  <w:num w:numId="9">
    <w:abstractNumId w:val="15"/>
  </w:num>
  <w:num w:numId="10">
    <w:abstractNumId w:val="16"/>
  </w:num>
  <w:num w:numId="11">
    <w:abstractNumId w:val="4"/>
  </w:num>
  <w:num w:numId="12">
    <w:abstractNumId w:val="14"/>
  </w:num>
  <w:num w:numId="13">
    <w:abstractNumId w:val="0"/>
  </w:num>
  <w:num w:numId="14">
    <w:abstractNumId w:val="17"/>
  </w:num>
  <w:num w:numId="15">
    <w:abstractNumId w:val="3"/>
  </w:num>
  <w:num w:numId="16">
    <w:abstractNumId w:val="2"/>
  </w:num>
  <w:num w:numId="17">
    <w:abstractNumId w:val="19"/>
  </w:num>
  <w:num w:numId="18">
    <w:abstractNumId w:val="5"/>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83"/>
    <w:rsid w:val="00005469"/>
    <w:rsid w:val="00016365"/>
    <w:rsid w:val="000B4FAD"/>
    <w:rsid w:val="000D15A4"/>
    <w:rsid w:val="00153683"/>
    <w:rsid w:val="001B477A"/>
    <w:rsid w:val="00251D8D"/>
    <w:rsid w:val="002B66B0"/>
    <w:rsid w:val="002D669A"/>
    <w:rsid w:val="00334181"/>
    <w:rsid w:val="003833D3"/>
    <w:rsid w:val="004E2CF8"/>
    <w:rsid w:val="00503C0D"/>
    <w:rsid w:val="00533E9B"/>
    <w:rsid w:val="00545C6B"/>
    <w:rsid w:val="005A476A"/>
    <w:rsid w:val="005A502D"/>
    <w:rsid w:val="005F49C8"/>
    <w:rsid w:val="006405D5"/>
    <w:rsid w:val="00675846"/>
    <w:rsid w:val="007273EB"/>
    <w:rsid w:val="007946A8"/>
    <w:rsid w:val="007C1EC4"/>
    <w:rsid w:val="00803AA8"/>
    <w:rsid w:val="008077E9"/>
    <w:rsid w:val="00807AF0"/>
    <w:rsid w:val="0089132B"/>
    <w:rsid w:val="008F1BEA"/>
    <w:rsid w:val="008F4FB4"/>
    <w:rsid w:val="009435BA"/>
    <w:rsid w:val="00A16399"/>
    <w:rsid w:val="00A17964"/>
    <w:rsid w:val="00A63952"/>
    <w:rsid w:val="00BB36B3"/>
    <w:rsid w:val="00C715C9"/>
    <w:rsid w:val="00C7452D"/>
    <w:rsid w:val="00DD0A54"/>
    <w:rsid w:val="00DE3F65"/>
    <w:rsid w:val="00E3765F"/>
    <w:rsid w:val="00E907BB"/>
    <w:rsid w:val="00F67BB4"/>
    <w:rsid w:val="00F81C3F"/>
    <w:rsid w:val="00FF543E"/>
  </w:rsids>
  <m:mathPr>
    <m:mathFont m:val="Cambria Math"/>
    <m:brkBin m:val="before"/>
    <m:brkBinSub m:val="--"/>
    <m:smallFrac m:val="0"/>
    <m:dispDef/>
    <m:lMargin m:val="0"/>
    <m:rMargin m:val="0"/>
    <m:defJc m:val="centerGroup"/>
    <m:wrapIndent m:val="1440"/>
    <m:intLim m:val="subSup"/>
    <m:naryLim m:val="undOvr"/>
  </m:mathPr>
  <w:themeFontLang w:val="en-US" w:eastAsia="ja-JP" w:bidi="mn-Mong-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7A7F5"/>
  <w14:defaultImageDpi w14:val="300"/>
  <w15:docId w15:val="{53FF0731-FDB3-424B-9917-6409F5AE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4FAD"/>
  </w:style>
  <w:style w:type="paragraph" w:styleId="Titolo1">
    <w:name w:val="heading 1"/>
    <w:basedOn w:val="Normale"/>
    <w:next w:val="Normale"/>
    <w:link w:val="Titolo1Carattere"/>
    <w:uiPriority w:val="9"/>
    <w:qFormat/>
    <w:rsid w:val="000B4FA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olo2">
    <w:name w:val="heading 2"/>
    <w:basedOn w:val="Normale"/>
    <w:next w:val="Normale"/>
    <w:link w:val="Titolo2Carattere"/>
    <w:uiPriority w:val="9"/>
    <w:unhideWhenUsed/>
    <w:qFormat/>
    <w:rsid w:val="000B4FA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olo3">
    <w:name w:val="heading 3"/>
    <w:basedOn w:val="Normale"/>
    <w:next w:val="Normale"/>
    <w:link w:val="Titolo3Carattere"/>
    <w:uiPriority w:val="9"/>
    <w:semiHidden/>
    <w:unhideWhenUsed/>
    <w:qFormat/>
    <w:rsid w:val="000B4FA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olo4">
    <w:name w:val="heading 4"/>
    <w:basedOn w:val="Normale"/>
    <w:next w:val="Normale"/>
    <w:link w:val="Titolo4Carattere"/>
    <w:uiPriority w:val="9"/>
    <w:semiHidden/>
    <w:unhideWhenUsed/>
    <w:qFormat/>
    <w:rsid w:val="000B4FA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olo5">
    <w:name w:val="heading 5"/>
    <w:basedOn w:val="Normale"/>
    <w:next w:val="Normale"/>
    <w:link w:val="Titolo5Carattere"/>
    <w:uiPriority w:val="9"/>
    <w:semiHidden/>
    <w:unhideWhenUsed/>
    <w:qFormat/>
    <w:rsid w:val="000B4FAD"/>
    <w:pPr>
      <w:spacing w:before="200" w:after="80"/>
      <w:ind w:firstLine="0"/>
      <w:outlineLvl w:val="4"/>
    </w:pPr>
    <w:rPr>
      <w:rFonts w:asciiTheme="majorHAnsi" w:eastAsiaTheme="majorEastAsia" w:hAnsiTheme="majorHAnsi" w:cstheme="majorBidi"/>
      <w:color w:val="4F81BD" w:themeColor="accent1"/>
    </w:rPr>
  </w:style>
  <w:style w:type="paragraph" w:styleId="Titolo6">
    <w:name w:val="heading 6"/>
    <w:basedOn w:val="Normale"/>
    <w:next w:val="Normale"/>
    <w:link w:val="Titolo6Carattere"/>
    <w:uiPriority w:val="9"/>
    <w:semiHidden/>
    <w:unhideWhenUsed/>
    <w:qFormat/>
    <w:rsid w:val="000B4FAD"/>
    <w:pPr>
      <w:spacing w:before="280" w:after="100"/>
      <w:ind w:firstLine="0"/>
      <w:outlineLvl w:val="5"/>
    </w:pPr>
    <w:rPr>
      <w:rFonts w:asciiTheme="majorHAnsi" w:eastAsiaTheme="majorEastAsia" w:hAnsiTheme="majorHAnsi" w:cstheme="majorBidi"/>
      <w:i/>
      <w:iCs/>
      <w:color w:val="4F81BD" w:themeColor="accent1"/>
    </w:rPr>
  </w:style>
  <w:style w:type="paragraph" w:styleId="Titolo7">
    <w:name w:val="heading 7"/>
    <w:basedOn w:val="Normale"/>
    <w:next w:val="Normale"/>
    <w:link w:val="Titolo7Carattere"/>
    <w:uiPriority w:val="9"/>
    <w:semiHidden/>
    <w:unhideWhenUsed/>
    <w:qFormat/>
    <w:rsid w:val="000B4FA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olo8">
    <w:name w:val="heading 8"/>
    <w:basedOn w:val="Normale"/>
    <w:next w:val="Normale"/>
    <w:link w:val="Titolo8Carattere"/>
    <w:uiPriority w:val="9"/>
    <w:semiHidden/>
    <w:unhideWhenUsed/>
    <w:qFormat/>
    <w:rsid w:val="000B4FA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olo9">
    <w:name w:val="heading 9"/>
    <w:basedOn w:val="Normale"/>
    <w:next w:val="Normale"/>
    <w:link w:val="Titolo9Carattere"/>
    <w:uiPriority w:val="9"/>
    <w:semiHidden/>
    <w:unhideWhenUsed/>
    <w:qFormat/>
    <w:rsid w:val="000B4FA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C7452D"/>
    <w:rPr>
      <w:sz w:val="20"/>
    </w:rPr>
  </w:style>
  <w:style w:type="character" w:customStyle="1" w:styleId="TestonotaapidipaginaCarattere">
    <w:name w:val="Testo nota a piè di pagina Carattere"/>
    <w:link w:val="Testonotaapidipagina"/>
    <w:uiPriority w:val="99"/>
    <w:rsid w:val="00C7452D"/>
    <w:rPr>
      <w:sz w:val="20"/>
      <w:lang w:val="en-GB"/>
    </w:rPr>
  </w:style>
  <w:style w:type="paragraph" w:styleId="Intestazione">
    <w:name w:val="header"/>
    <w:basedOn w:val="Normale"/>
    <w:link w:val="IntestazioneCarattere"/>
    <w:uiPriority w:val="99"/>
    <w:unhideWhenUsed/>
    <w:rsid w:val="00503C0D"/>
    <w:pPr>
      <w:tabs>
        <w:tab w:val="center" w:pos="4320"/>
        <w:tab w:val="right" w:pos="8640"/>
      </w:tabs>
    </w:pPr>
  </w:style>
  <w:style w:type="character" w:customStyle="1" w:styleId="IntestazioneCarattere">
    <w:name w:val="Intestazione Carattere"/>
    <w:link w:val="Intestazione"/>
    <w:uiPriority w:val="99"/>
    <w:rsid w:val="00503C0D"/>
    <w:rPr>
      <w:lang w:val="en-GB"/>
    </w:rPr>
  </w:style>
  <w:style w:type="paragraph" w:styleId="Pidipagina">
    <w:name w:val="footer"/>
    <w:basedOn w:val="Normale"/>
    <w:link w:val="PidipaginaCarattere"/>
    <w:uiPriority w:val="99"/>
    <w:unhideWhenUsed/>
    <w:rsid w:val="00503C0D"/>
    <w:pPr>
      <w:tabs>
        <w:tab w:val="center" w:pos="4320"/>
        <w:tab w:val="right" w:pos="8640"/>
      </w:tabs>
    </w:pPr>
  </w:style>
  <w:style w:type="character" w:customStyle="1" w:styleId="PidipaginaCarattere">
    <w:name w:val="Piè di pagina Carattere"/>
    <w:link w:val="Pidipagina"/>
    <w:uiPriority w:val="99"/>
    <w:rsid w:val="00503C0D"/>
    <w:rPr>
      <w:lang w:val="en-GB"/>
    </w:rPr>
  </w:style>
  <w:style w:type="character" w:customStyle="1" w:styleId="Titolo1Carattere">
    <w:name w:val="Titolo 1 Carattere"/>
    <w:basedOn w:val="Carpredefinitoparagrafo"/>
    <w:link w:val="Titolo1"/>
    <w:uiPriority w:val="9"/>
    <w:rsid w:val="000B4FAD"/>
    <w:rPr>
      <w:rFonts w:asciiTheme="majorHAnsi" w:eastAsiaTheme="majorEastAsia" w:hAnsiTheme="majorHAnsi" w:cstheme="majorBidi"/>
      <w:b/>
      <w:bCs/>
      <w:color w:val="365F91" w:themeColor="accent1" w:themeShade="BF"/>
      <w:sz w:val="24"/>
      <w:szCs w:val="24"/>
    </w:rPr>
  </w:style>
  <w:style w:type="character" w:customStyle="1" w:styleId="Titolo2Carattere">
    <w:name w:val="Titolo 2 Carattere"/>
    <w:basedOn w:val="Carpredefinitoparagrafo"/>
    <w:link w:val="Titolo2"/>
    <w:uiPriority w:val="9"/>
    <w:rsid w:val="000B4FAD"/>
    <w:rPr>
      <w:rFonts w:asciiTheme="majorHAnsi" w:eastAsiaTheme="majorEastAsia" w:hAnsiTheme="majorHAnsi" w:cstheme="majorBidi"/>
      <w:color w:val="365F91" w:themeColor="accent1" w:themeShade="BF"/>
      <w:sz w:val="24"/>
      <w:szCs w:val="24"/>
    </w:rPr>
  </w:style>
  <w:style w:type="character" w:customStyle="1" w:styleId="notranslate">
    <w:name w:val="notranslate"/>
    <w:rsid w:val="00153683"/>
  </w:style>
  <w:style w:type="paragraph" w:styleId="NormaleWeb">
    <w:name w:val="Normal (Web)"/>
    <w:basedOn w:val="Normale"/>
    <w:uiPriority w:val="99"/>
    <w:semiHidden/>
    <w:unhideWhenUsed/>
    <w:rsid w:val="00153683"/>
    <w:pPr>
      <w:spacing w:before="100" w:beforeAutospacing="1" w:after="100" w:afterAutospacing="1"/>
    </w:pPr>
    <w:rPr>
      <w:rFonts w:ascii="Times New Roman" w:hAnsi="Times New Roman"/>
      <w:sz w:val="20"/>
      <w:szCs w:val="20"/>
    </w:rPr>
  </w:style>
  <w:style w:type="paragraph" w:styleId="Paragrafoelenco">
    <w:name w:val="List Paragraph"/>
    <w:basedOn w:val="Normale"/>
    <w:uiPriority w:val="34"/>
    <w:qFormat/>
    <w:rsid w:val="000B4FAD"/>
    <w:pPr>
      <w:ind w:left="720"/>
      <w:contextualSpacing/>
    </w:pPr>
  </w:style>
  <w:style w:type="character" w:customStyle="1" w:styleId="Titolo3Carattere">
    <w:name w:val="Titolo 3 Carattere"/>
    <w:basedOn w:val="Carpredefinitoparagrafo"/>
    <w:link w:val="Titolo3"/>
    <w:uiPriority w:val="9"/>
    <w:semiHidden/>
    <w:rsid w:val="000B4FAD"/>
    <w:rPr>
      <w:rFonts w:asciiTheme="majorHAnsi" w:eastAsiaTheme="majorEastAsia" w:hAnsiTheme="majorHAnsi" w:cstheme="majorBidi"/>
      <w:color w:val="4F81BD" w:themeColor="accent1"/>
      <w:sz w:val="24"/>
      <w:szCs w:val="24"/>
    </w:rPr>
  </w:style>
  <w:style w:type="character" w:customStyle="1" w:styleId="Titolo4Carattere">
    <w:name w:val="Titolo 4 Carattere"/>
    <w:basedOn w:val="Carpredefinitoparagrafo"/>
    <w:link w:val="Titolo4"/>
    <w:uiPriority w:val="9"/>
    <w:semiHidden/>
    <w:rsid w:val="000B4FAD"/>
    <w:rPr>
      <w:rFonts w:asciiTheme="majorHAnsi" w:eastAsiaTheme="majorEastAsia" w:hAnsiTheme="majorHAnsi" w:cstheme="majorBidi"/>
      <w:i/>
      <w:iCs/>
      <w:color w:val="4F81BD" w:themeColor="accent1"/>
      <w:sz w:val="24"/>
      <w:szCs w:val="24"/>
    </w:rPr>
  </w:style>
  <w:style w:type="character" w:customStyle="1" w:styleId="Titolo5Carattere">
    <w:name w:val="Titolo 5 Carattere"/>
    <w:basedOn w:val="Carpredefinitoparagrafo"/>
    <w:link w:val="Titolo5"/>
    <w:uiPriority w:val="9"/>
    <w:semiHidden/>
    <w:rsid w:val="000B4FAD"/>
    <w:rPr>
      <w:rFonts w:asciiTheme="majorHAnsi" w:eastAsiaTheme="majorEastAsia" w:hAnsiTheme="majorHAnsi" w:cstheme="majorBidi"/>
      <w:color w:val="4F81BD" w:themeColor="accent1"/>
    </w:rPr>
  </w:style>
  <w:style w:type="character" w:customStyle="1" w:styleId="Titolo6Carattere">
    <w:name w:val="Titolo 6 Carattere"/>
    <w:basedOn w:val="Carpredefinitoparagrafo"/>
    <w:link w:val="Titolo6"/>
    <w:uiPriority w:val="9"/>
    <w:semiHidden/>
    <w:rsid w:val="000B4FAD"/>
    <w:rPr>
      <w:rFonts w:asciiTheme="majorHAnsi" w:eastAsiaTheme="majorEastAsia" w:hAnsiTheme="majorHAnsi" w:cstheme="majorBidi"/>
      <w:i/>
      <w:iCs/>
      <w:color w:val="4F81BD" w:themeColor="accent1"/>
    </w:rPr>
  </w:style>
  <w:style w:type="character" w:customStyle="1" w:styleId="Titolo7Carattere">
    <w:name w:val="Titolo 7 Carattere"/>
    <w:basedOn w:val="Carpredefinitoparagrafo"/>
    <w:link w:val="Titolo7"/>
    <w:uiPriority w:val="9"/>
    <w:semiHidden/>
    <w:rsid w:val="000B4FAD"/>
    <w:rPr>
      <w:rFonts w:asciiTheme="majorHAnsi" w:eastAsiaTheme="majorEastAsia" w:hAnsiTheme="majorHAnsi" w:cstheme="majorBidi"/>
      <w:b/>
      <w:bCs/>
      <w:color w:val="9BBB59" w:themeColor="accent3"/>
      <w:sz w:val="20"/>
      <w:szCs w:val="20"/>
    </w:rPr>
  </w:style>
  <w:style w:type="character" w:customStyle="1" w:styleId="Titolo8Carattere">
    <w:name w:val="Titolo 8 Carattere"/>
    <w:basedOn w:val="Carpredefinitoparagrafo"/>
    <w:link w:val="Titolo8"/>
    <w:uiPriority w:val="9"/>
    <w:semiHidden/>
    <w:rsid w:val="000B4FAD"/>
    <w:rPr>
      <w:rFonts w:asciiTheme="majorHAnsi" w:eastAsiaTheme="majorEastAsia" w:hAnsiTheme="majorHAnsi" w:cstheme="majorBidi"/>
      <w:b/>
      <w:bCs/>
      <w:i/>
      <w:iCs/>
      <w:color w:val="9BBB59" w:themeColor="accent3"/>
      <w:sz w:val="20"/>
      <w:szCs w:val="20"/>
    </w:rPr>
  </w:style>
  <w:style w:type="character" w:customStyle="1" w:styleId="Titolo9Carattere">
    <w:name w:val="Titolo 9 Carattere"/>
    <w:basedOn w:val="Carpredefinitoparagrafo"/>
    <w:link w:val="Titolo9"/>
    <w:uiPriority w:val="9"/>
    <w:semiHidden/>
    <w:rsid w:val="000B4FAD"/>
    <w:rPr>
      <w:rFonts w:asciiTheme="majorHAnsi" w:eastAsiaTheme="majorEastAsia" w:hAnsiTheme="majorHAnsi" w:cstheme="majorBidi"/>
      <w:i/>
      <w:iCs/>
      <w:color w:val="9BBB59" w:themeColor="accent3"/>
      <w:sz w:val="20"/>
      <w:szCs w:val="20"/>
    </w:rPr>
  </w:style>
  <w:style w:type="paragraph" w:styleId="Didascalia">
    <w:name w:val="caption"/>
    <w:basedOn w:val="Normale"/>
    <w:next w:val="Normale"/>
    <w:uiPriority w:val="35"/>
    <w:semiHidden/>
    <w:unhideWhenUsed/>
    <w:qFormat/>
    <w:rsid w:val="000B4FAD"/>
    <w:rPr>
      <w:b/>
      <w:bCs/>
      <w:sz w:val="18"/>
      <w:szCs w:val="18"/>
    </w:rPr>
  </w:style>
  <w:style w:type="paragraph" w:styleId="Titolo">
    <w:name w:val="Title"/>
    <w:basedOn w:val="Normale"/>
    <w:next w:val="Normale"/>
    <w:link w:val="TitoloCarattere"/>
    <w:uiPriority w:val="10"/>
    <w:qFormat/>
    <w:rsid w:val="000B4FA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oloCarattere">
    <w:name w:val="Titolo Carattere"/>
    <w:basedOn w:val="Carpredefinitoparagrafo"/>
    <w:link w:val="Titolo"/>
    <w:uiPriority w:val="10"/>
    <w:rsid w:val="000B4FAD"/>
    <w:rPr>
      <w:rFonts w:asciiTheme="majorHAnsi" w:eastAsiaTheme="majorEastAsia" w:hAnsiTheme="majorHAnsi" w:cstheme="majorBidi"/>
      <w:i/>
      <w:iCs/>
      <w:color w:val="243F60" w:themeColor="accent1" w:themeShade="7F"/>
      <w:sz w:val="60"/>
      <w:szCs w:val="60"/>
    </w:rPr>
  </w:style>
  <w:style w:type="paragraph" w:styleId="Sottotitolo">
    <w:name w:val="Subtitle"/>
    <w:basedOn w:val="Normale"/>
    <w:next w:val="Normale"/>
    <w:link w:val="SottotitoloCarattere"/>
    <w:uiPriority w:val="11"/>
    <w:qFormat/>
    <w:rsid w:val="000B4FAD"/>
    <w:pPr>
      <w:spacing w:before="200" w:after="900"/>
      <w:ind w:firstLine="0"/>
      <w:jc w:val="right"/>
    </w:pPr>
    <w:rPr>
      <w:i/>
      <w:iCs/>
      <w:sz w:val="24"/>
      <w:szCs w:val="24"/>
    </w:rPr>
  </w:style>
  <w:style w:type="character" w:customStyle="1" w:styleId="SottotitoloCarattere">
    <w:name w:val="Sottotitolo Carattere"/>
    <w:basedOn w:val="Carpredefinitoparagrafo"/>
    <w:link w:val="Sottotitolo"/>
    <w:uiPriority w:val="11"/>
    <w:rsid w:val="000B4FAD"/>
    <w:rPr>
      <w:i/>
      <w:iCs/>
      <w:sz w:val="24"/>
      <w:szCs w:val="24"/>
    </w:rPr>
  </w:style>
  <w:style w:type="character" w:styleId="Enfasigrassetto">
    <w:name w:val="Strong"/>
    <w:basedOn w:val="Carpredefinitoparagrafo"/>
    <w:uiPriority w:val="22"/>
    <w:qFormat/>
    <w:rsid w:val="000B4FAD"/>
    <w:rPr>
      <w:b/>
      <w:bCs/>
      <w:spacing w:val="0"/>
    </w:rPr>
  </w:style>
  <w:style w:type="character" w:styleId="Enfasicorsivo">
    <w:name w:val="Emphasis"/>
    <w:uiPriority w:val="20"/>
    <w:qFormat/>
    <w:rsid w:val="000B4FAD"/>
    <w:rPr>
      <w:b/>
      <w:bCs/>
      <w:i/>
      <w:iCs/>
      <w:color w:val="5A5A5A" w:themeColor="text1" w:themeTint="A5"/>
    </w:rPr>
  </w:style>
  <w:style w:type="paragraph" w:styleId="Nessunaspaziatura">
    <w:name w:val="No Spacing"/>
    <w:basedOn w:val="Normale"/>
    <w:link w:val="NessunaspaziaturaCarattere"/>
    <w:uiPriority w:val="1"/>
    <w:qFormat/>
    <w:rsid w:val="000B4FAD"/>
    <w:pPr>
      <w:ind w:firstLine="0"/>
    </w:pPr>
  </w:style>
  <w:style w:type="character" w:customStyle="1" w:styleId="NessunaspaziaturaCarattere">
    <w:name w:val="Nessuna spaziatura Carattere"/>
    <w:basedOn w:val="Carpredefinitoparagrafo"/>
    <w:link w:val="Nessunaspaziatura"/>
    <w:uiPriority w:val="1"/>
    <w:rsid w:val="000B4FAD"/>
  </w:style>
  <w:style w:type="paragraph" w:styleId="Citazione">
    <w:name w:val="Quote"/>
    <w:basedOn w:val="Normale"/>
    <w:next w:val="Normale"/>
    <w:link w:val="CitazioneCarattere"/>
    <w:uiPriority w:val="29"/>
    <w:qFormat/>
    <w:rsid w:val="000B4FAD"/>
    <w:rPr>
      <w:rFonts w:asciiTheme="majorHAnsi" w:eastAsiaTheme="majorEastAsia" w:hAnsiTheme="majorHAnsi" w:cstheme="majorBidi"/>
      <w:i/>
      <w:iCs/>
      <w:color w:val="5A5A5A" w:themeColor="text1" w:themeTint="A5"/>
    </w:rPr>
  </w:style>
  <w:style w:type="character" w:customStyle="1" w:styleId="CitazioneCarattere">
    <w:name w:val="Citazione Carattere"/>
    <w:basedOn w:val="Carpredefinitoparagrafo"/>
    <w:link w:val="Citazione"/>
    <w:uiPriority w:val="29"/>
    <w:rsid w:val="000B4FAD"/>
    <w:rPr>
      <w:rFonts w:asciiTheme="majorHAnsi" w:eastAsiaTheme="majorEastAsia" w:hAnsiTheme="majorHAnsi" w:cstheme="majorBidi"/>
      <w:i/>
      <w:iCs/>
      <w:color w:val="5A5A5A" w:themeColor="text1" w:themeTint="A5"/>
    </w:rPr>
  </w:style>
  <w:style w:type="paragraph" w:styleId="Citazioneintensa">
    <w:name w:val="Intense Quote"/>
    <w:basedOn w:val="Normale"/>
    <w:next w:val="Normale"/>
    <w:link w:val="CitazioneintensaCarattere"/>
    <w:uiPriority w:val="30"/>
    <w:qFormat/>
    <w:rsid w:val="000B4FA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zioneintensaCarattere">
    <w:name w:val="Citazione intensa Carattere"/>
    <w:basedOn w:val="Carpredefinitoparagrafo"/>
    <w:link w:val="Citazioneintensa"/>
    <w:uiPriority w:val="30"/>
    <w:rsid w:val="000B4FAD"/>
    <w:rPr>
      <w:rFonts w:asciiTheme="majorHAnsi" w:eastAsiaTheme="majorEastAsia" w:hAnsiTheme="majorHAnsi" w:cstheme="majorBidi"/>
      <w:i/>
      <w:iCs/>
      <w:color w:val="FFFFFF" w:themeColor="background1"/>
      <w:sz w:val="24"/>
      <w:szCs w:val="24"/>
      <w:shd w:val="clear" w:color="auto" w:fill="4F81BD" w:themeFill="accent1"/>
    </w:rPr>
  </w:style>
  <w:style w:type="character" w:styleId="Enfasidelicata">
    <w:name w:val="Subtle Emphasis"/>
    <w:uiPriority w:val="19"/>
    <w:qFormat/>
    <w:rsid w:val="000B4FAD"/>
    <w:rPr>
      <w:i/>
      <w:iCs/>
      <w:color w:val="5A5A5A" w:themeColor="text1" w:themeTint="A5"/>
    </w:rPr>
  </w:style>
  <w:style w:type="character" w:styleId="Enfasiintensa">
    <w:name w:val="Intense Emphasis"/>
    <w:uiPriority w:val="21"/>
    <w:qFormat/>
    <w:rsid w:val="000B4FAD"/>
    <w:rPr>
      <w:b/>
      <w:bCs/>
      <w:i/>
      <w:iCs/>
      <w:color w:val="4F81BD" w:themeColor="accent1"/>
      <w:sz w:val="22"/>
      <w:szCs w:val="22"/>
    </w:rPr>
  </w:style>
  <w:style w:type="character" w:styleId="Riferimentodelicato">
    <w:name w:val="Subtle Reference"/>
    <w:uiPriority w:val="31"/>
    <w:qFormat/>
    <w:rsid w:val="000B4FAD"/>
    <w:rPr>
      <w:color w:val="auto"/>
      <w:u w:val="single" w:color="9BBB59" w:themeColor="accent3"/>
    </w:rPr>
  </w:style>
  <w:style w:type="character" w:styleId="Riferimentointenso">
    <w:name w:val="Intense Reference"/>
    <w:basedOn w:val="Carpredefinitoparagrafo"/>
    <w:uiPriority w:val="32"/>
    <w:qFormat/>
    <w:rsid w:val="000B4FAD"/>
    <w:rPr>
      <w:b/>
      <w:bCs/>
      <w:color w:val="76923C" w:themeColor="accent3" w:themeShade="BF"/>
      <w:u w:val="single" w:color="9BBB59" w:themeColor="accent3"/>
    </w:rPr>
  </w:style>
  <w:style w:type="character" w:styleId="Titolodellibro">
    <w:name w:val="Book Title"/>
    <w:basedOn w:val="Carpredefinitoparagrafo"/>
    <w:uiPriority w:val="33"/>
    <w:qFormat/>
    <w:rsid w:val="000B4FAD"/>
    <w:rPr>
      <w:rFonts w:asciiTheme="majorHAnsi" w:eastAsiaTheme="majorEastAsia" w:hAnsiTheme="majorHAnsi" w:cstheme="majorBidi"/>
      <w:b/>
      <w:bCs/>
      <w:i/>
      <w:iCs/>
      <w:color w:val="auto"/>
    </w:rPr>
  </w:style>
  <w:style w:type="paragraph" w:styleId="Titolosommario">
    <w:name w:val="TOC Heading"/>
    <w:basedOn w:val="Titolo1"/>
    <w:next w:val="Normale"/>
    <w:uiPriority w:val="39"/>
    <w:semiHidden/>
    <w:unhideWhenUsed/>
    <w:qFormat/>
    <w:rsid w:val="000B4FAD"/>
    <w:pPr>
      <w:outlineLvl w:val="9"/>
    </w:pPr>
    <w:rPr>
      <w:lang w:bidi="en-US"/>
    </w:rPr>
  </w:style>
  <w:style w:type="paragraph" w:customStyle="1" w:styleId="PersonalName">
    <w:name w:val="Personal Name"/>
    <w:basedOn w:val="Titolo"/>
    <w:rsid w:val="000B4FAD"/>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26080">
      <w:bodyDiv w:val="1"/>
      <w:marLeft w:val="0"/>
      <w:marRight w:val="0"/>
      <w:marTop w:val="0"/>
      <w:marBottom w:val="0"/>
      <w:divBdr>
        <w:top w:val="none" w:sz="0" w:space="0" w:color="auto"/>
        <w:left w:val="none" w:sz="0" w:space="0" w:color="auto"/>
        <w:bottom w:val="none" w:sz="0" w:space="0" w:color="auto"/>
        <w:right w:val="none" w:sz="0" w:space="0" w:color="auto"/>
      </w:divBdr>
    </w:div>
    <w:div w:id="1482430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2346</Words>
  <Characters>13375</Characters>
  <Application>Microsoft Office Word</Application>
  <DocSecurity>0</DocSecurity>
  <Lines>111</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Salesian Pontifical University, Faculty of Theology</Company>
  <LinksUpToDate>false</LinksUpToDate>
  <CharactersWithSpaces>15690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Coelho</dc:creator>
  <cp:keywords/>
  <dc:description/>
  <cp:lastModifiedBy>Silvio Roggia</cp:lastModifiedBy>
  <cp:revision>5</cp:revision>
  <dcterms:created xsi:type="dcterms:W3CDTF">2019-02-07T16:10:00Z</dcterms:created>
  <dcterms:modified xsi:type="dcterms:W3CDTF">2019-02-11T16:46:00Z</dcterms:modified>
</cp:coreProperties>
</file>