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90" w:rsidRPr="00D563F4" w:rsidRDefault="002726B1" w:rsidP="00924C90">
      <w:pPr>
        <w:spacing w:after="0" w:line="240" w:lineRule="auto"/>
        <w:jc w:val="both"/>
        <w:rPr>
          <w:color w:val="B35E06" w:themeColor="accent1" w:themeShade="BF"/>
          <w:sz w:val="44"/>
        </w:rPr>
      </w:pPr>
      <w:r>
        <w:rPr>
          <w:color w:val="B35E06" w:themeColor="accent1" w:themeShade="BF"/>
          <w:sz w:val="44"/>
        </w:rPr>
        <w:t>A</w:t>
      </w:r>
      <w:r w:rsidR="00924C90" w:rsidRPr="00D563F4">
        <w:rPr>
          <w:color w:val="B35E06" w:themeColor="accent1" w:themeShade="BF"/>
          <w:sz w:val="44"/>
        </w:rPr>
        <w:t xml:space="preserve"> ME</w:t>
      </w:r>
      <w:r>
        <w:rPr>
          <w:color w:val="B35E06" w:themeColor="accent1" w:themeShade="BF"/>
          <w:sz w:val="44"/>
        </w:rPr>
        <w:t>N</w:t>
      </w:r>
      <w:r w:rsidR="00924C90" w:rsidRPr="00D563F4">
        <w:rPr>
          <w:color w:val="B35E06" w:themeColor="accent1" w:themeShade="BF"/>
          <w:sz w:val="44"/>
        </w:rPr>
        <w:t>SAG</w:t>
      </w:r>
      <w:r>
        <w:rPr>
          <w:color w:val="B35E06" w:themeColor="accent1" w:themeShade="BF"/>
          <w:sz w:val="44"/>
        </w:rPr>
        <w:t xml:space="preserve">EM DO REITOR-MOR </w:t>
      </w:r>
    </w:p>
    <w:p w:rsidR="00924C90" w:rsidRPr="00924C90" w:rsidRDefault="002726B1" w:rsidP="00D563F4">
      <w:pPr>
        <w:shd w:val="clear" w:color="auto" w:fill="DFD7E7" w:themeFill="accent5" w:themeFillTint="33"/>
        <w:spacing w:after="0" w:line="240" w:lineRule="auto"/>
        <w:jc w:val="both"/>
        <w:rPr>
          <w:rFonts w:ascii="Arial Rounded MT Bold" w:hAnsi="Arial Rounded MT Bold"/>
          <w:color w:val="30243C" w:themeColor="accent5" w:themeShade="80"/>
          <w:sz w:val="24"/>
        </w:rPr>
      </w:pPr>
      <w:r>
        <w:rPr>
          <w:rFonts w:ascii="Arial Rounded MT Bold" w:hAnsi="Arial Rounded MT Bold"/>
          <w:color w:val="30243C" w:themeColor="accent5" w:themeShade="80"/>
          <w:sz w:val="24"/>
        </w:rPr>
        <w:t>Pe.</w:t>
      </w:r>
      <w:r w:rsidR="00924C90" w:rsidRPr="00924C90">
        <w:rPr>
          <w:rFonts w:ascii="Arial Rounded MT Bold" w:hAnsi="Arial Rounded MT Bold"/>
          <w:color w:val="30243C" w:themeColor="accent5" w:themeShade="80"/>
          <w:sz w:val="24"/>
        </w:rPr>
        <w:t xml:space="preserve"> ANGEL FERNANDEZ ARTIME</w:t>
      </w:r>
    </w:p>
    <w:p w:rsidR="00924C90" w:rsidRPr="002726B1" w:rsidRDefault="0045544D" w:rsidP="00D563F4">
      <w:pPr>
        <w:spacing w:after="0" w:line="240" w:lineRule="auto"/>
        <w:jc w:val="center"/>
        <w:rPr>
          <w:rFonts w:ascii="Antique Olive Roman" w:hAnsi="Antique Olive Roman"/>
          <w:color w:val="4E8542" w:themeColor="accent4"/>
          <w:sz w:val="48"/>
        </w:rPr>
      </w:pPr>
      <w:r w:rsidRPr="002726B1">
        <w:rPr>
          <w:rFonts w:ascii="Antique Olive Roman" w:hAnsi="Antique Olive Roman"/>
          <w:noProof/>
          <w:color w:val="4E8542" w:themeColor="accent4"/>
          <w:sz w:val="48"/>
          <w:lang w:val="pt-PT"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5445125</wp:posOffset>
            </wp:positionH>
            <wp:positionV relativeFrom="paragraph">
              <wp:posOffset>307975</wp:posOffset>
            </wp:positionV>
            <wp:extent cx="593090" cy="1033145"/>
            <wp:effectExtent l="19050" t="0" r="0" b="0"/>
            <wp:wrapTight wrapText="bothSides">
              <wp:wrapPolygon edited="0">
                <wp:start x="-694" y="0"/>
                <wp:lineTo x="-694" y="21109"/>
                <wp:lineTo x="21507" y="21109"/>
                <wp:lineTo x="21507" y="0"/>
                <wp:lineTo x="-694" y="0"/>
              </wp:wrapPolygon>
            </wp:wrapTight>
            <wp:docPr id="6" name="Immagine 7" descr="Risultati immagini per stola litu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stola liturg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C90" w:rsidRPr="002726B1">
        <w:rPr>
          <w:rFonts w:ascii="Antique Olive Roman" w:hAnsi="Antique Olive Roman"/>
          <w:color w:val="4E8542" w:themeColor="accent4"/>
          <w:sz w:val="48"/>
        </w:rPr>
        <w:t>TR</w:t>
      </w:r>
      <w:r w:rsidR="002726B1" w:rsidRPr="002726B1">
        <w:rPr>
          <w:rFonts w:ascii="Antique Olive Roman" w:hAnsi="Antique Olive Roman"/>
          <w:color w:val="4E8542" w:themeColor="accent4"/>
          <w:sz w:val="48"/>
        </w:rPr>
        <w:t>ÊS ESTOLAS, TRÊS HISTÓRIAS MARAVILHOSAS</w:t>
      </w:r>
      <w:r w:rsidR="00924C90" w:rsidRPr="002726B1">
        <w:rPr>
          <w:rFonts w:ascii="Antique Olive Roman" w:hAnsi="Antique Olive Roman"/>
          <w:color w:val="4E8542" w:themeColor="accent4"/>
          <w:sz w:val="48"/>
        </w:rPr>
        <w:t xml:space="preserve"> </w:t>
      </w:r>
    </w:p>
    <w:p w:rsidR="00924C90" w:rsidRDefault="00924C90" w:rsidP="0045544D">
      <w:pPr>
        <w:spacing w:after="0" w:line="240" w:lineRule="auto"/>
        <w:jc w:val="center"/>
        <w:rPr>
          <w:sz w:val="24"/>
        </w:rPr>
      </w:pPr>
    </w:p>
    <w:p w:rsidR="002726B1" w:rsidRDefault="002726B1" w:rsidP="00F41DD2">
      <w:pPr>
        <w:tabs>
          <w:tab w:val="left" w:pos="8520"/>
        </w:tabs>
        <w:spacing w:after="0" w:line="240" w:lineRule="auto"/>
        <w:jc w:val="both"/>
        <w:rPr>
          <w:rFonts w:ascii="Antique Olive Roman" w:hAnsi="Antique Olive Roman"/>
          <w:color w:val="F07F09" w:themeColor="accent1"/>
          <w:sz w:val="24"/>
        </w:rPr>
      </w:pPr>
    </w:p>
    <w:p w:rsidR="002726B1" w:rsidRDefault="00B71873" w:rsidP="00F41DD2">
      <w:pPr>
        <w:tabs>
          <w:tab w:val="left" w:pos="8520"/>
        </w:tabs>
        <w:spacing w:after="0" w:line="240" w:lineRule="auto"/>
        <w:jc w:val="both"/>
        <w:rPr>
          <w:rFonts w:ascii="Antique Olive Roman" w:hAnsi="Antique Olive Roman"/>
          <w:color w:val="F07F09" w:themeColor="accent1"/>
          <w:sz w:val="24"/>
        </w:rPr>
      </w:pPr>
      <w:r>
        <w:rPr>
          <w:rFonts w:ascii="Antique Olive Roman" w:hAnsi="Antique Olive Roman"/>
          <w:color w:val="F07F09" w:themeColor="accent1"/>
          <w:sz w:val="24"/>
        </w:rPr>
        <w:t>D</w:t>
      </w:r>
      <w:r w:rsidR="009F2C81">
        <w:rPr>
          <w:rFonts w:ascii="Antique Olive Roman" w:hAnsi="Antique Olive Roman"/>
          <w:color w:val="F07F09" w:themeColor="accent1"/>
          <w:sz w:val="24"/>
        </w:rPr>
        <w:t>evemos recordar o valor incalculável de todo o encontro humano, breve ou duradoiro,</w:t>
      </w:r>
    </w:p>
    <w:p w:rsidR="009F2C81" w:rsidRDefault="009F2C81" w:rsidP="00F41DD2">
      <w:pPr>
        <w:tabs>
          <w:tab w:val="left" w:pos="8520"/>
        </w:tabs>
        <w:spacing w:after="0" w:line="240" w:lineRule="auto"/>
        <w:jc w:val="both"/>
        <w:rPr>
          <w:rFonts w:ascii="Antique Olive Roman" w:hAnsi="Antique Olive Roman"/>
          <w:color w:val="F07F09" w:themeColor="accent1"/>
          <w:sz w:val="24"/>
        </w:rPr>
      </w:pPr>
      <w:r>
        <w:rPr>
          <w:rFonts w:ascii="Antique Olive Roman" w:hAnsi="Antique Olive Roman"/>
          <w:color w:val="F07F09" w:themeColor="accent1"/>
          <w:sz w:val="24"/>
        </w:rPr>
        <w:t>profundo ou rápido que seja. Todo o encontro deixa um perfume particular na nossa alma. Vivemos cada encontro humano de modo especial. Como os três que vo</w:t>
      </w:r>
      <w:r w:rsidR="002101BE">
        <w:rPr>
          <w:rFonts w:ascii="Antique Olive Roman" w:hAnsi="Antique Olive Roman"/>
          <w:color w:val="F07F09" w:themeColor="accent1"/>
          <w:sz w:val="24"/>
        </w:rPr>
        <w:t>u narrar.</w:t>
      </w:r>
      <w:r>
        <w:rPr>
          <w:rFonts w:ascii="Antique Olive Roman" w:hAnsi="Antique Olive Roman"/>
          <w:color w:val="F07F09" w:themeColor="accent1"/>
          <w:sz w:val="24"/>
        </w:rPr>
        <w:t xml:space="preserve"> </w:t>
      </w:r>
    </w:p>
    <w:p w:rsidR="002726B1" w:rsidRDefault="002726B1" w:rsidP="00F41DD2">
      <w:pPr>
        <w:tabs>
          <w:tab w:val="left" w:pos="8520"/>
        </w:tabs>
        <w:spacing w:after="0" w:line="240" w:lineRule="auto"/>
        <w:jc w:val="both"/>
        <w:rPr>
          <w:rFonts w:ascii="Antique Olive Roman" w:hAnsi="Antique Olive Roman"/>
          <w:color w:val="F07F09" w:themeColor="accent1"/>
          <w:sz w:val="24"/>
        </w:rPr>
      </w:pPr>
    </w:p>
    <w:p w:rsidR="00924C90" w:rsidRDefault="009F2C81" w:rsidP="00924C90">
      <w:pPr>
        <w:spacing w:after="0" w:line="240" w:lineRule="auto"/>
        <w:jc w:val="both"/>
        <w:rPr>
          <w:sz w:val="24"/>
        </w:rPr>
      </w:pPr>
      <w:r>
        <w:rPr>
          <w:sz w:val="24"/>
        </w:rPr>
        <w:t>Queridos amigos e leitores do Boleti</w:t>
      </w:r>
      <w:r w:rsidR="00E7733D">
        <w:rPr>
          <w:sz w:val="24"/>
        </w:rPr>
        <w:t>m</w:t>
      </w:r>
      <w:r>
        <w:rPr>
          <w:sz w:val="24"/>
        </w:rPr>
        <w:t xml:space="preserve"> Salesiano, é com alegria que me encontro de novo convosco</w:t>
      </w:r>
    </w:p>
    <w:p w:rsidR="00E7733D" w:rsidRDefault="00E7733D" w:rsidP="00924C90">
      <w:pPr>
        <w:spacing w:after="0" w:line="240" w:lineRule="auto"/>
        <w:jc w:val="both"/>
        <w:rPr>
          <w:sz w:val="24"/>
        </w:rPr>
      </w:pPr>
      <w:r>
        <w:rPr>
          <w:sz w:val="24"/>
        </w:rPr>
        <w:t>nesta nossa citação mensal na revista fundada e tão amada por Dom Bosco. Através do Bo</w:t>
      </w:r>
      <w:r w:rsidR="002101BE">
        <w:rPr>
          <w:sz w:val="24"/>
        </w:rPr>
        <w:t xml:space="preserve">letim </w:t>
      </w:r>
      <w:r>
        <w:rPr>
          <w:sz w:val="24"/>
        </w:rPr>
        <w:t>Salesiano</w:t>
      </w:r>
      <w:r w:rsidR="002101BE">
        <w:rPr>
          <w:sz w:val="24"/>
        </w:rPr>
        <w:t>,</w:t>
      </w:r>
      <w:r>
        <w:rPr>
          <w:sz w:val="24"/>
        </w:rPr>
        <w:t xml:space="preserve"> Dom Bosco quer dar a conhecer o bem que se faz nas casas salesianas, sobretudo nas missões salesianas e</w:t>
      </w:r>
      <w:r w:rsidR="002101BE">
        <w:rPr>
          <w:sz w:val="24"/>
        </w:rPr>
        <w:t>,</w:t>
      </w:r>
      <w:r>
        <w:rPr>
          <w:sz w:val="24"/>
        </w:rPr>
        <w:t xml:space="preserve"> como normalmente fazia ele próprio, estendia a mão com imensa confiança a quem encontrava, </w:t>
      </w:r>
      <w:r w:rsidR="002101BE">
        <w:rPr>
          <w:sz w:val="24"/>
        </w:rPr>
        <w:t xml:space="preserve">na </w:t>
      </w:r>
      <w:r>
        <w:rPr>
          <w:sz w:val="24"/>
        </w:rPr>
        <w:t>esperan</w:t>
      </w:r>
      <w:r w:rsidR="002101BE">
        <w:rPr>
          <w:sz w:val="24"/>
        </w:rPr>
        <w:t>ça</w:t>
      </w:r>
      <w:r>
        <w:rPr>
          <w:sz w:val="24"/>
        </w:rPr>
        <w:t xml:space="preserve"> </w:t>
      </w:r>
      <w:r w:rsidR="002101BE">
        <w:rPr>
          <w:sz w:val="24"/>
        </w:rPr>
        <w:t xml:space="preserve">de que </w:t>
      </w:r>
      <w:r>
        <w:rPr>
          <w:sz w:val="24"/>
        </w:rPr>
        <w:t>muitas pessoas o ajudassem a realizar a sua missão entre os rapazes e as famílias mais pobres do mundo.</w:t>
      </w:r>
    </w:p>
    <w:p w:rsidR="00E7733D" w:rsidRDefault="00E7733D" w:rsidP="00924C90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Quero </w:t>
      </w:r>
      <w:r w:rsidR="002101BE">
        <w:rPr>
          <w:sz w:val="24"/>
        </w:rPr>
        <w:t>rcordar brevemente</w:t>
      </w:r>
      <w:r>
        <w:rPr>
          <w:sz w:val="24"/>
        </w:rPr>
        <w:t xml:space="preserve"> três simpáticas histórias que vivi durante as minhas visitas aos salesianos do mundo. A protagonista absoluta </w:t>
      </w:r>
      <w:r w:rsidR="001425F0">
        <w:rPr>
          <w:sz w:val="24"/>
        </w:rPr>
        <w:t xml:space="preserve">de todas elas </w:t>
      </w:r>
      <w:r>
        <w:rPr>
          <w:sz w:val="24"/>
        </w:rPr>
        <w:t xml:space="preserve">é uma </w:t>
      </w:r>
      <w:r w:rsidRPr="00E7733D">
        <w:rPr>
          <w:i/>
          <w:sz w:val="24"/>
        </w:rPr>
        <w:t>estola</w:t>
      </w:r>
      <w:r>
        <w:rPr>
          <w:sz w:val="24"/>
        </w:rPr>
        <w:t>.</w:t>
      </w:r>
    </w:p>
    <w:p w:rsidR="009F2C81" w:rsidRDefault="00E7733D" w:rsidP="00924C90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 estola </w:t>
      </w:r>
      <w:r w:rsidR="00882308">
        <w:rPr>
          <w:sz w:val="24"/>
        </w:rPr>
        <w:t>faz parte da indumentária do sacerdote e do diácono para as celebrações litúrgicas. É aquela tira de tecido da cor litúrgica do dia que o sacerdote coloca sobre os ombros e deixa cair sobre o peito. É o distintivo da dignidade e da consagração do sacerdote, recorda o jugo leve de Nosso Senhor, as obrigações do estado sacerdotal e simboliza de algum modo as ovelhas que o bom pastor leva aos ombros.</w:t>
      </w:r>
    </w:p>
    <w:p w:rsidR="00882308" w:rsidRPr="00924C90" w:rsidRDefault="00882308" w:rsidP="00924C90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Nestes meses deram-me três estolas que têm para mim um </w:t>
      </w:r>
      <w:r w:rsidR="001425F0">
        <w:rPr>
          <w:sz w:val="24"/>
        </w:rPr>
        <w:t>especial</w:t>
      </w:r>
      <w:r w:rsidR="001425F0">
        <w:rPr>
          <w:sz w:val="24"/>
        </w:rPr>
        <w:t xml:space="preserve"> </w:t>
      </w:r>
      <w:r>
        <w:rPr>
          <w:sz w:val="24"/>
        </w:rPr>
        <w:t>significado afetivo</w:t>
      </w:r>
      <w:r w:rsidR="001425F0">
        <w:rPr>
          <w:sz w:val="24"/>
        </w:rPr>
        <w:t xml:space="preserve">. </w:t>
      </w:r>
    </w:p>
    <w:p w:rsidR="001134CC" w:rsidRPr="001134CC" w:rsidRDefault="001134CC" w:rsidP="00225105">
      <w:pPr>
        <w:jc w:val="both"/>
        <w:rPr>
          <w:rFonts w:cstheme="minorHAnsi"/>
          <w:b/>
          <w:color w:val="FF0000"/>
          <w:sz w:val="2"/>
          <w:szCs w:val="24"/>
        </w:rPr>
      </w:pPr>
    </w:p>
    <w:p w:rsidR="007B028B" w:rsidRPr="007B028B" w:rsidRDefault="00882308" w:rsidP="00225105">
      <w:pPr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A e</w:t>
      </w:r>
      <w:r w:rsidR="007B028B" w:rsidRPr="007B028B">
        <w:rPr>
          <w:rFonts w:cstheme="minorHAnsi"/>
          <w:b/>
          <w:color w:val="FF0000"/>
          <w:sz w:val="24"/>
          <w:szCs w:val="24"/>
        </w:rPr>
        <w:t>stola d</w:t>
      </w:r>
      <w:r>
        <w:rPr>
          <w:rFonts w:cstheme="minorHAnsi"/>
          <w:b/>
          <w:color w:val="FF0000"/>
          <w:sz w:val="24"/>
          <w:szCs w:val="24"/>
        </w:rPr>
        <w:t>e uma mulher anónima</w:t>
      </w:r>
      <w:r w:rsidR="007B028B" w:rsidRPr="007B028B">
        <w:rPr>
          <w:rFonts w:cstheme="minorHAnsi"/>
          <w:b/>
          <w:color w:val="FF0000"/>
          <w:sz w:val="24"/>
          <w:szCs w:val="24"/>
        </w:rPr>
        <w:t xml:space="preserve"> </w:t>
      </w:r>
    </w:p>
    <w:p w:rsidR="00882308" w:rsidRDefault="00882308" w:rsidP="00E15743">
      <w:pPr>
        <w:tabs>
          <w:tab w:val="left" w:pos="852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A primeira estola foi-me oferecida durante a festa de Maria Auxiliadora, no dia 24 de maio em Valdocco. É uma bela estola</w:t>
      </w:r>
      <w:r w:rsidR="00DB4B0E">
        <w:rPr>
          <w:sz w:val="24"/>
        </w:rPr>
        <w:t xml:space="preserve">, confecionada à mão com um estupendo fio de ouro, </w:t>
      </w:r>
      <w:r w:rsidR="00827289">
        <w:rPr>
          <w:sz w:val="24"/>
        </w:rPr>
        <w:t xml:space="preserve">bordada </w:t>
      </w:r>
      <w:r w:rsidR="00DB4B0E">
        <w:rPr>
          <w:sz w:val="24"/>
        </w:rPr>
        <w:t xml:space="preserve">em centenas de horas de trabalho. Uma senhora devota de Maria Auxiliadora e de Dom Bosco desejava que a usasse na Eucaristia e na procissão de Maria Auxiliadora daquela noite. </w:t>
      </w:r>
      <w:r w:rsidR="001425F0">
        <w:rPr>
          <w:sz w:val="24"/>
        </w:rPr>
        <w:t xml:space="preserve">Havia </w:t>
      </w:r>
      <w:r w:rsidR="00DB4B0E">
        <w:rPr>
          <w:sz w:val="24"/>
        </w:rPr>
        <w:t xml:space="preserve">sido </w:t>
      </w:r>
      <w:r w:rsidR="001425F0">
        <w:rPr>
          <w:sz w:val="24"/>
        </w:rPr>
        <w:t xml:space="preserve">bordada </w:t>
      </w:r>
      <w:r w:rsidR="00DB4B0E">
        <w:rPr>
          <w:sz w:val="24"/>
        </w:rPr>
        <w:t xml:space="preserve">com sacrifício, em simplicidade, com muita generosidade e muito amor a Nossa Senhora. Celebrei a Eucaristia com aquela estola, e rezei na procissão com aquela estola, e ofereci toda a oração pelos milhares e milhares de pessoas que ali se encontravam, e em particular precisamente por aquela senhora (que não conhecia, porque o presente </w:t>
      </w:r>
      <w:r w:rsidR="001425F0">
        <w:rPr>
          <w:sz w:val="24"/>
        </w:rPr>
        <w:t xml:space="preserve">havia </w:t>
      </w:r>
      <w:r w:rsidR="00DB4B0E">
        <w:rPr>
          <w:sz w:val="24"/>
        </w:rPr>
        <w:t>sido feito de forma anónima), cujo coração transbordava de amor a Nossa Senhora Auxiliadora e de fé no Senhor.</w:t>
      </w:r>
    </w:p>
    <w:p w:rsidR="00882308" w:rsidRDefault="00882308" w:rsidP="00E15743">
      <w:pPr>
        <w:tabs>
          <w:tab w:val="left" w:pos="8520"/>
        </w:tabs>
        <w:spacing w:after="0" w:line="240" w:lineRule="auto"/>
        <w:jc w:val="both"/>
        <w:rPr>
          <w:sz w:val="24"/>
        </w:rPr>
      </w:pPr>
    </w:p>
    <w:p w:rsidR="007B028B" w:rsidRPr="007B028B" w:rsidRDefault="00DB4B0E" w:rsidP="00225105">
      <w:pPr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A estola dos jovens debaixo das bombas </w:t>
      </w:r>
    </w:p>
    <w:p w:rsidR="00827289" w:rsidRDefault="001425F0" w:rsidP="00942BF2">
      <w:pPr>
        <w:tabs>
          <w:tab w:val="left" w:pos="852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A segunda estola recebi-a em D</w:t>
      </w:r>
      <w:r w:rsidR="00827289">
        <w:rPr>
          <w:sz w:val="24"/>
        </w:rPr>
        <w:t xml:space="preserve">amasco, na Síria, </w:t>
      </w:r>
      <w:r>
        <w:rPr>
          <w:sz w:val="24"/>
        </w:rPr>
        <w:t>n</w:t>
      </w:r>
      <w:r w:rsidR="00827289">
        <w:rPr>
          <w:sz w:val="24"/>
        </w:rPr>
        <w:t xml:space="preserve">uma tarde em que centenas de rapazes e raparigas estavam no oratório. Naquela tarde celebrámos a Eucaristia com mais de cem jovens animadores universitários. Acreditávamos ardentemente que a paz estava próxima e no fim da Missa devíamos </w:t>
      </w:r>
      <w:r w:rsidR="00827289">
        <w:rPr>
          <w:sz w:val="24"/>
        </w:rPr>
        <w:lastRenderedPageBreak/>
        <w:t>largar um pomba branca para dizer a todos que se podia exultar pela paz, mas pouco longe de nós explodiram violentos tiros de morteiro.</w:t>
      </w:r>
    </w:p>
    <w:p w:rsidR="00827289" w:rsidRDefault="00827289" w:rsidP="00942BF2">
      <w:pPr>
        <w:tabs>
          <w:tab w:val="left" w:pos="852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Pois bem, naquela tarde, aqueles jovens animadores</w:t>
      </w:r>
      <w:r w:rsidR="001425F0" w:rsidRPr="001425F0">
        <w:rPr>
          <w:sz w:val="24"/>
        </w:rPr>
        <w:t xml:space="preserve"> </w:t>
      </w:r>
      <w:r w:rsidR="001425F0">
        <w:rPr>
          <w:sz w:val="24"/>
        </w:rPr>
        <w:t>maravilhosos</w:t>
      </w:r>
      <w:r>
        <w:rPr>
          <w:sz w:val="24"/>
        </w:rPr>
        <w:t xml:space="preserve">, com um olhar profundo e uma fé realmente vivida, ofereceram-me uma </w:t>
      </w:r>
      <w:r w:rsidR="0081368F">
        <w:rPr>
          <w:sz w:val="24"/>
        </w:rPr>
        <w:t xml:space="preserve">bela </w:t>
      </w:r>
      <w:r>
        <w:rPr>
          <w:sz w:val="24"/>
        </w:rPr>
        <w:t xml:space="preserve">estola na qual </w:t>
      </w:r>
      <w:r w:rsidR="0081368F">
        <w:rPr>
          <w:sz w:val="24"/>
        </w:rPr>
        <w:t xml:space="preserve">está </w:t>
      </w:r>
      <w:r w:rsidR="0081368F">
        <w:rPr>
          <w:sz w:val="24"/>
        </w:rPr>
        <w:t>bordado</w:t>
      </w:r>
      <w:r w:rsidR="0081368F">
        <w:rPr>
          <w:sz w:val="24"/>
        </w:rPr>
        <w:t xml:space="preserve"> </w:t>
      </w:r>
      <w:r>
        <w:rPr>
          <w:sz w:val="24"/>
        </w:rPr>
        <w:t xml:space="preserve">um </w:t>
      </w:r>
      <w:r w:rsidR="0081368F">
        <w:rPr>
          <w:sz w:val="24"/>
        </w:rPr>
        <w:t xml:space="preserve">letreiro </w:t>
      </w:r>
      <w:r>
        <w:rPr>
          <w:sz w:val="24"/>
        </w:rPr>
        <w:t>em árabe que diz: «</w:t>
      </w:r>
      <w:r w:rsidRPr="00827289">
        <w:rPr>
          <w:i/>
          <w:sz w:val="24"/>
        </w:rPr>
        <w:t>Recorda-te de nós sempre que celebrares a Eucaristia</w:t>
      </w:r>
      <w:r>
        <w:rPr>
          <w:sz w:val="24"/>
        </w:rPr>
        <w:t>».</w:t>
      </w:r>
    </w:p>
    <w:p w:rsidR="00827289" w:rsidRDefault="00827289" w:rsidP="00942BF2">
      <w:pPr>
        <w:tabs>
          <w:tab w:val="left" w:pos="8520"/>
        </w:tabs>
        <w:spacing w:after="0" w:line="240" w:lineRule="auto"/>
        <w:jc w:val="both"/>
        <w:rPr>
          <w:sz w:val="24"/>
        </w:rPr>
      </w:pPr>
    </w:p>
    <w:p w:rsidR="007B028B" w:rsidRPr="007B028B" w:rsidRDefault="00827289" w:rsidP="00942BF2">
      <w:pPr>
        <w:tabs>
          <w:tab w:val="left" w:pos="8520"/>
        </w:tabs>
        <w:spacing w:after="0" w:line="240" w:lineRule="auto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A e</w:t>
      </w:r>
      <w:r w:rsidR="007B028B" w:rsidRPr="007B028B">
        <w:rPr>
          <w:b/>
          <w:color w:val="FF0000"/>
          <w:sz w:val="24"/>
        </w:rPr>
        <w:t>stola d</w:t>
      </w:r>
      <w:r>
        <w:rPr>
          <w:b/>
          <w:color w:val="FF0000"/>
          <w:sz w:val="24"/>
        </w:rPr>
        <w:t xml:space="preserve">os jovens </w:t>
      </w:r>
      <w:r w:rsidR="005B1872">
        <w:rPr>
          <w:b/>
          <w:color w:val="FF0000"/>
          <w:sz w:val="24"/>
        </w:rPr>
        <w:t>presos</w:t>
      </w:r>
    </w:p>
    <w:p w:rsidR="007B028B" w:rsidRPr="007B028B" w:rsidRDefault="007B028B" w:rsidP="00942BF2">
      <w:pPr>
        <w:tabs>
          <w:tab w:val="left" w:pos="8520"/>
        </w:tabs>
        <w:spacing w:after="0" w:line="240" w:lineRule="auto"/>
        <w:jc w:val="both"/>
        <w:rPr>
          <w:sz w:val="24"/>
        </w:rPr>
      </w:pPr>
    </w:p>
    <w:p w:rsidR="005B1872" w:rsidRDefault="005B1872" w:rsidP="00942BF2">
      <w:pPr>
        <w:tabs>
          <w:tab w:val="left" w:pos="852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A terceira estola recebi-a há um mês, durante a minha visita ao Brasil, no Mato Grosso. No fim de um encontro com os jovens, um educador ofereceu-me uma estola que tem escritos com tinta indelével os 56 nomes e apelidos dos rapazes que estão na casa salesiana. Não são rapazes com uma história qualquer. São r</w:t>
      </w:r>
      <w:r w:rsidR="0081368F">
        <w:rPr>
          <w:sz w:val="24"/>
        </w:rPr>
        <w:t>a</w:t>
      </w:r>
      <w:r>
        <w:rPr>
          <w:sz w:val="24"/>
        </w:rPr>
        <w:t>pazes condenados àquilo a que antigamente se chamava prisão de menores, são rapazes privados da liberdade, devido a algum delito e que depois do processo nos foram confiados.</w:t>
      </w:r>
    </w:p>
    <w:p w:rsidR="005B1872" w:rsidRDefault="005B1872" w:rsidP="00942BF2">
      <w:pPr>
        <w:tabs>
          <w:tab w:val="left" w:pos="852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Aqueles rapazes não podiam ir ao encontro, mas enviaram-me a estola com os seus nomes, pedindo-me que não me esquecesse deles e prometendo que eles </w:t>
      </w:r>
      <w:r>
        <w:rPr>
          <w:sz w:val="24"/>
        </w:rPr>
        <w:t xml:space="preserve">também </w:t>
      </w:r>
      <w:r>
        <w:rPr>
          <w:sz w:val="24"/>
        </w:rPr>
        <w:t>se recordariam de mim. Posso assegurar-vos que todos os dias me recordo deles na Eucaristia.</w:t>
      </w:r>
    </w:p>
    <w:p w:rsidR="00942BF2" w:rsidRDefault="00942BF2" w:rsidP="00942BF2">
      <w:pPr>
        <w:tabs>
          <w:tab w:val="left" w:pos="8520"/>
        </w:tabs>
        <w:spacing w:after="0" w:line="240" w:lineRule="auto"/>
        <w:jc w:val="both"/>
        <w:rPr>
          <w:sz w:val="24"/>
        </w:rPr>
      </w:pPr>
    </w:p>
    <w:p w:rsidR="000471B0" w:rsidRPr="001134CC" w:rsidRDefault="001134CC" w:rsidP="00942BF2">
      <w:pPr>
        <w:tabs>
          <w:tab w:val="left" w:pos="8520"/>
        </w:tabs>
        <w:spacing w:after="0" w:line="240" w:lineRule="auto"/>
        <w:jc w:val="both"/>
        <w:rPr>
          <w:b/>
          <w:color w:val="FF0000"/>
          <w:sz w:val="24"/>
        </w:rPr>
      </w:pPr>
      <w:r w:rsidRPr="001134CC">
        <w:rPr>
          <w:b/>
          <w:color w:val="FF0000"/>
          <w:sz w:val="24"/>
        </w:rPr>
        <w:t xml:space="preserve"> Cre</w:t>
      </w:r>
      <w:r w:rsidR="00F10A4D">
        <w:rPr>
          <w:b/>
          <w:color w:val="FF0000"/>
          <w:sz w:val="24"/>
        </w:rPr>
        <w:t>i</w:t>
      </w:r>
      <w:r w:rsidRPr="001134CC">
        <w:rPr>
          <w:b/>
          <w:color w:val="FF0000"/>
          <w:sz w:val="24"/>
        </w:rPr>
        <w:t>o</w:t>
      </w:r>
    </w:p>
    <w:p w:rsidR="001134CC" w:rsidRDefault="001134CC" w:rsidP="00942BF2">
      <w:pPr>
        <w:tabs>
          <w:tab w:val="left" w:pos="8520"/>
        </w:tabs>
        <w:spacing w:after="0" w:line="240" w:lineRule="auto"/>
        <w:jc w:val="both"/>
        <w:rPr>
          <w:sz w:val="24"/>
        </w:rPr>
      </w:pPr>
    </w:p>
    <w:p w:rsidR="00F10A4D" w:rsidRDefault="000471B0" w:rsidP="000471B0">
      <w:pPr>
        <w:tabs>
          <w:tab w:val="left" w:pos="852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Cre</w:t>
      </w:r>
      <w:r w:rsidR="00F10A4D">
        <w:rPr>
          <w:sz w:val="24"/>
        </w:rPr>
        <w:t>i</w:t>
      </w:r>
      <w:r>
        <w:rPr>
          <w:sz w:val="24"/>
        </w:rPr>
        <w:t xml:space="preserve">o </w:t>
      </w:r>
      <w:r w:rsidR="0081368F">
        <w:rPr>
          <w:sz w:val="24"/>
        </w:rPr>
        <w:t xml:space="preserve">sinceramente </w:t>
      </w:r>
      <w:r>
        <w:rPr>
          <w:sz w:val="24"/>
        </w:rPr>
        <w:t>na sintonia e na comun</w:t>
      </w:r>
      <w:r w:rsidR="00F10A4D">
        <w:rPr>
          <w:sz w:val="24"/>
        </w:rPr>
        <w:t xml:space="preserve">hão dos corações. Creio </w:t>
      </w:r>
      <w:r w:rsidR="0081368F">
        <w:rPr>
          <w:sz w:val="24"/>
        </w:rPr>
        <w:t xml:space="preserve">covictamente </w:t>
      </w:r>
      <w:r w:rsidR="00F10A4D">
        <w:rPr>
          <w:sz w:val="24"/>
        </w:rPr>
        <w:t>na oração, especialmente na oração de uns pelos outros. É uma expressão verdadeira de amor, rezar pelas outr</w:t>
      </w:r>
      <w:r w:rsidR="0081368F">
        <w:rPr>
          <w:sz w:val="24"/>
        </w:rPr>
        <w:t>a</w:t>
      </w:r>
      <w:r w:rsidR="00F10A4D">
        <w:rPr>
          <w:sz w:val="24"/>
        </w:rPr>
        <w:t xml:space="preserve">s pessoas, conhecidas ou desconhecidas, mas que vêm habitar no nosso coração no momento em que </w:t>
      </w:r>
      <w:r w:rsidR="0081368F">
        <w:rPr>
          <w:sz w:val="24"/>
        </w:rPr>
        <w:t>a</w:t>
      </w:r>
      <w:r w:rsidR="00F10A4D">
        <w:rPr>
          <w:sz w:val="24"/>
        </w:rPr>
        <w:t xml:space="preserve">s recordamos. Nestes anos compreendi cada vez </w:t>
      </w:r>
      <w:r w:rsidR="0081368F">
        <w:rPr>
          <w:sz w:val="24"/>
        </w:rPr>
        <w:t xml:space="preserve">melhor </w:t>
      </w:r>
      <w:r w:rsidR="00F10A4D">
        <w:rPr>
          <w:sz w:val="24"/>
        </w:rPr>
        <w:t xml:space="preserve">o motivo da insistência do Papa Francisco </w:t>
      </w:r>
      <w:r w:rsidR="0081368F">
        <w:rPr>
          <w:sz w:val="24"/>
        </w:rPr>
        <w:t xml:space="preserve">ao pedir </w:t>
      </w:r>
      <w:r w:rsidR="00F10A4D">
        <w:rPr>
          <w:sz w:val="24"/>
        </w:rPr>
        <w:t>que se reze por ele.</w:t>
      </w:r>
    </w:p>
    <w:p w:rsidR="00F10A4D" w:rsidRDefault="00F10A4D" w:rsidP="000471B0">
      <w:pPr>
        <w:tabs>
          <w:tab w:val="left" w:pos="852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Por isso quero deixar-vos o testemunho do </w:t>
      </w:r>
      <w:r w:rsidR="0081368F">
        <w:rPr>
          <w:sz w:val="24"/>
        </w:rPr>
        <w:t xml:space="preserve">grande </w:t>
      </w:r>
      <w:r>
        <w:rPr>
          <w:sz w:val="24"/>
        </w:rPr>
        <w:t>valor destas três estolas.</w:t>
      </w:r>
    </w:p>
    <w:p w:rsidR="00F10A4D" w:rsidRDefault="00F10A4D" w:rsidP="00F10A4D">
      <w:pPr>
        <w:tabs>
          <w:tab w:val="left" w:pos="852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Quero gravar na minha memória e na vossa o valor incalculável </w:t>
      </w:r>
      <w:r w:rsidRPr="00F10A4D">
        <w:rPr>
          <w:sz w:val="24"/>
        </w:rPr>
        <w:t>de todo o encontro humano, breve ou duradoiro,</w:t>
      </w:r>
      <w:r>
        <w:rPr>
          <w:sz w:val="24"/>
        </w:rPr>
        <w:t xml:space="preserve"> </w:t>
      </w:r>
      <w:r w:rsidRPr="00F10A4D">
        <w:rPr>
          <w:sz w:val="24"/>
        </w:rPr>
        <w:t xml:space="preserve">profundo ou rápido que seja. Todo o encontro deixa um perfume </w:t>
      </w:r>
      <w:r w:rsidR="0081368F">
        <w:rPr>
          <w:sz w:val="24"/>
        </w:rPr>
        <w:t xml:space="preserve">especial </w:t>
      </w:r>
      <w:r w:rsidRPr="00F10A4D">
        <w:rPr>
          <w:sz w:val="24"/>
        </w:rPr>
        <w:t xml:space="preserve">na nossa alma. </w:t>
      </w:r>
      <w:r>
        <w:rPr>
          <w:sz w:val="24"/>
        </w:rPr>
        <w:t>Devemos fazer com que cada encontro humano seja especial. Assim a nossa vida enriquecer-se-á.</w:t>
      </w:r>
    </w:p>
    <w:p w:rsidR="00F10A4D" w:rsidRDefault="00C74180" w:rsidP="00F10A4D">
      <w:pPr>
        <w:tabs>
          <w:tab w:val="left" w:pos="852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As pessoas são como as cordas de uma guitarra, cada uma </w:t>
      </w:r>
      <w:r w:rsidR="0081368F">
        <w:rPr>
          <w:sz w:val="24"/>
        </w:rPr>
        <w:t>dá</w:t>
      </w:r>
      <w:r>
        <w:rPr>
          <w:sz w:val="24"/>
        </w:rPr>
        <w:t xml:space="preserve"> uma nota diferente, mas juntas podem produzir harmonias inolvidáveis.</w:t>
      </w:r>
    </w:p>
    <w:p w:rsidR="00C74180" w:rsidRDefault="00C74180" w:rsidP="00F10A4D">
      <w:pPr>
        <w:tabs>
          <w:tab w:val="left" w:pos="852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Quero recordar como a fé consegue mover corações e vontades. Constato is</w:t>
      </w:r>
      <w:r w:rsidR="0081368F">
        <w:rPr>
          <w:sz w:val="24"/>
        </w:rPr>
        <w:t>t</w:t>
      </w:r>
      <w:r>
        <w:rPr>
          <w:sz w:val="24"/>
        </w:rPr>
        <w:t>o por toda a parte nas minhas viagens no mundo salesiano.</w:t>
      </w:r>
    </w:p>
    <w:p w:rsidR="00C74180" w:rsidRDefault="00C74180" w:rsidP="00F10A4D">
      <w:pPr>
        <w:tabs>
          <w:tab w:val="left" w:pos="852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Cada vez compreendo melhor aquilo que Dom Bosco escreveu aos rapazes de Valdocco, quando estava longe deles, e lhes chamou “ladrões”. Sim, assim os definiu: «Sois ladrões…» e depois acrescentou </w:t>
      </w:r>
      <w:r w:rsidRPr="00C74180">
        <w:rPr>
          <w:i/>
          <w:sz w:val="24"/>
        </w:rPr>
        <w:t>«porque me roubastes o coração»</w:t>
      </w:r>
      <w:r>
        <w:rPr>
          <w:sz w:val="24"/>
        </w:rPr>
        <w:t>.</w:t>
      </w:r>
    </w:p>
    <w:p w:rsidR="00C74180" w:rsidRDefault="00C74180" w:rsidP="00F10A4D">
      <w:pPr>
        <w:tabs>
          <w:tab w:val="left" w:pos="852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É bel</w:t>
      </w:r>
      <w:r w:rsidR="0081368F">
        <w:rPr>
          <w:sz w:val="24"/>
        </w:rPr>
        <w:t>o</w:t>
      </w:r>
      <w:r>
        <w:rPr>
          <w:sz w:val="24"/>
        </w:rPr>
        <w:t xml:space="preserve"> ouvir que o coração pode ser roubado de um modo tão amável e cheio de afeto, quando se busca só o bem das pessoas.</w:t>
      </w:r>
    </w:p>
    <w:p w:rsidR="00C74180" w:rsidRDefault="00C74180" w:rsidP="00F10A4D">
      <w:pPr>
        <w:tabs>
          <w:tab w:val="left" w:pos="852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 </w:t>
      </w:r>
      <w:r w:rsidR="008C134F">
        <w:rPr>
          <w:sz w:val="24"/>
        </w:rPr>
        <w:t xml:space="preserve">todos vós abençoo e prometo, </w:t>
      </w:r>
      <w:r>
        <w:rPr>
          <w:sz w:val="24"/>
        </w:rPr>
        <w:t xml:space="preserve">na próxima vez </w:t>
      </w:r>
      <w:r w:rsidR="007A2B32">
        <w:rPr>
          <w:sz w:val="24"/>
        </w:rPr>
        <w:t>que usar uma destas estolas</w:t>
      </w:r>
      <w:r w:rsidR="008C134F">
        <w:rPr>
          <w:sz w:val="24"/>
        </w:rPr>
        <w:t>,</w:t>
      </w:r>
      <w:r w:rsidR="007A2B32">
        <w:rPr>
          <w:sz w:val="24"/>
        </w:rPr>
        <w:t xml:space="preserve"> recoradar-me</w:t>
      </w:r>
      <w:bookmarkStart w:id="0" w:name="_GoBack"/>
      <w:bookmarkEnd w:id="0"/>
      <w:r w:rsidR="007A2B32">
        <w:rPr>
          <w:sz w:val="24"/>
        </w:rPr>
        <w:t xml:space="preserve"> também de vós que partilhastes comigo o seu significado profundo.</w:t>
      </w:r>
    </w:p>
    <w:p w:rsidR="00F10A4D" w:rsidRDefault="00F10A4D" w:rsidP="000471B0">
      <w:pPr>
        <w:tabs>
          <w:tab w:val="left" w:pos="8520"/>
        </w:tabs>
        <w:spacing w:after="0" w:line="240" w:lineRule="auto"/>
        <w:jc w:val="both"/>
        <w:rPr>
          <w:sz w:val="24"/>
        </w:rPr>
      </w:pPr>
    </w:p>
    <w:p w:rsidR="006E059E" w:rsidRDefault="00B71873" w:rsidP="00BE7EA1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szCs w:val="24"/>
          <w:lang w:val="pt-PT" w:eastAsia="pt-PT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113030</wp:posOffset>
            </wp:positionV>
            <wp:extent cx="1664970" cy="2926080"/>
            <wp:effectExtent l="19050" t="0" r="0" b="0"/>
            <wp:wrapTight wrapText="bothSides">
              <wp:wrapPolygon edited="0">
                <wp:start x="-247" y="0"/>
                <wp:lineTo x="-247" y="21516"/>
                <wp:lineTo x="21501" y="21516"/>
                <wp:lineTo x="21501" y="0"/>
                <wp:lineTo x="-247" y="0"/>
              </wp:wrapPolygon>
            </wp:wrapTight>
            <wp:docPr id="9" name="Immagine 7" descr="Risultati immagini per stola litu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stola liturg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59E" w:rsidRDefault="006E059E" w:rsidP="00942BF2">
      <w:pPr>
        <w:tabs>
          <w:tab w:val="left" w:pos="8520"/>
        </w:tabs>
        <w:spacing w:after="0" w:line="240" w:lineRule="auto"/>
        <w:jc w:val="both"/>
        <w:rPr>
          <w:sz w:val="24"/>
        </w:rPr>
      </w:pPr>
    </w:p>
    <w:p w:rsidR="006E059E" w:rsidRDefault="006E059E" w:rsidP="00942BF2">
      <w:pPr>
        <w:tabs>
          <w:tab w:val="left" w:pos="8520"/>
        </w:tabs>
        <w:spacing w:after="0" w:line="240" w:lineRule="auto"/>
        <w:jc w:val="both"/>
        <w:rPr>
          <w:sz w:val="24"/>
        </w:rPr>
      </w:pPr>
    </w:p>
    <w:p w:rsidR="006E059E" w:rsidRDefault="006E059E" w:rsidP="00942BF2">
      <w:pPr>
        <w:tabs>
          <w:tab w:val="left" w:pos="8520"/>
        </w:tabs>
        <w:spacing w:after="0" w:line="240" w:lineRule="auto"/>
        <w:jc w:val="both"/>
        <w:rPr>
          <w:sz w:val="24"/>
        </w:rPr>
      </w:pPr>
    </w:p>
    <w:p w:rsidR="00B71873" w:rsidRDefault="00B71873" w:rsidP="00942BF2">
      <w:pPr>
        <w:tabs>
          <w:tab w:val="left" w:pos="8520"/>
        </w:tabs>
        <w:spacing w:after="0" w:line="240" w:lineRule="auto"/>
        <w:jc w:val="both"/>
        <w:rPr>
          <w:noProof/>
          <w:sz w:val="24"/>
          <w:lang w:eastAsia="it-IT"/>
        </w:rPr>
      </w:pPr>
    </w:p>
    <w:p w:rsidR="006E059E" w:rsidRPr="00942BF2" w:rsidRDefault="006E059E" w:rsidP="00942BF2">
      <w:pPr>
        <w:tabs>
          <w:tab w:val="left" w:pos="8520"/>
        </w:tabs>
        <w:spacing w:after="0" w:line="240" w:lineRule="auto"/>
        <w:jc w:val="both"/>
        <w:rPr>
          <w:sz w:val="24"/>
        </w:rPr>
      </w:pPr>
    </w:p>
    <w:sectPr w:rsidR="006E059E" w:rsidRPr="00942BF2" w:rsidSect="009935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F2"/>
    <w:rsid w:val="000471B0"/>
    <w:rsid w:val="001134CC"/>
    <w:rsid w:val="001425F0"/>
    <w:rsid w:val="002101BE"/>
    <w:rsid w:val="0022109B"/>
    <w:rsid w:val="00225105"/>
    <w:rsid w:val="002726B1"/>
    <w:rsid w:val="0037789D"/>
    <w:rsid w:val="003D293E"/>
    <w:rsid w:val="0045544D"/>
    <w:rsid w:val="00523866"/>
    <w:rsid w:val="005B1872"/>
    <w:rsid w:val="006178E5"/>
    <w:rsid w:val="006E059E"/>
    <w:rsid w:val="00715CAF"/>
    <w:rsid w:val="00734CBB"/>
    <w:rsid w:val="007A2B32"/>
    <w:rsid w:val="007B028B"/>
    <w:rsid w:val="0081368F"/>
    <w:rsid w:val="00827289"/>
    <w:rsid w:val="00882308"/>
    <w:rsid w:val="008C134F"/>
    <w:rsid w:val="008C233F"/>
    <w:rsid w:val="008C6EA9"/>
    <w:rsid w:val="00912ED1"/>
    <w:rsid w:val="00924C90"/>
    <w:rsid w:val="00942BF2"/>
    <w:rsid w:val="0099357B"/>
    <w:rsid w:val="009F2C81"/>
    <w:rsid w:val="00A62893"/>
    <w:rsid w:val="00B13BE6"/>
    <w:rsid w:val="00B71873"/>
    <w:rsid w:val="00BB6015"/>
    <w:rsid w:val="00BE7EA1"/>
    <w:rsid w:val="00C74180"/>
    <w:rsid w:val="00D563F4"/>
    <w:rsid w:val="00D87ED3"/>
    <w:rsid w:val="00DB4B0E"/>
    <w:rsid w:val="00E15743"/>
    <w:rsid w:val="00E7733D"/>
    <w:rsid w:val="00F10A4D"/>
    <w:rsid w:val="00F4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F4BF"/>
  <w15:docId w15:val="{868D56CB-DC36-4A29-8DE9-8EA2E844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57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5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54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Astr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846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Ausilia</dc:creator>
  <cp:lastModifiedBy>Pe. Basilio Nuno (Salesiano - Mogofores)</cp:lastModifiedBy>
  <cp:revision>3</cp:revision>
  <dcterms:created xsi:type="dcterms:W3CDTF">2019-06-11T14:59:00Z</dcterms:created>
  <dcterms:modified xsi:type="dcterms:W3CDTF">2019-06-11T15:28:00Z</dcterms:modified>
</cp:coreProperties>
</file>