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EC5" w:rsidRPr="00613FE4" w:rsidRDefault="00FC606E">
      <w:pPr>
        <w:rPr>
          <w:rFonts w:cstheme="minorHAnsi"/>
          <w:color w:val="9C85C0" w:themeColor="accent5"/>
          <w:sz w:val="40"/>
          <w:szCs w:val="40"/>
        </w:rPr>
      </w:pPr>
      <w:r w:rsidRPr="00613FE4">
        <w:rPr>
          <w:rFonts w:cstheme="minorHAnsi"/>
          <w:color w:val="9C85C0" w:themeColor="accent5"/>
          <w:sz w:val="40"/>
          <w:szCs w:val="40"/>
        </w:rPr>
        <w:t>IL MESSAGGIO DEL RETTOR MAGGIORE</w:t>
      </w:r>
    </w:p>
    <w:p w:rsidR="00FC606E" w:rsidRPr="00613FE4" w:rsidRDefault="00FC606E">
      <w:pPr>
        <w:rPr>
          <w:rFonts w:cstheme="minorHAnsi"/>
          <w:color w:val="B55374" w:themeColor="accent4" w:themeShade="BF"/>
          <w:kern w:val="0"/>
          <w:sz w:val="28"/>
          <w:szCs w:val="28"/>
        </w:rPr>
      </w:pPr>
      <w:r w:rsidRPr="00613FE4">
        <w:rPr>
          <w:rFonts w:cstheme="minorHAnsi"/>
          <w:color w:val="B55374" w:themeColor="accent4" w:themeShade="BF"/>
          <w:kern w:val="0"/>
          <w:sz w:val="28"/>
          <w:szCs w:val="28"/>
        </w:rPr>
        <w:t>Don Ángel Fernández Artime</w:t>
      </w:r>
    </w:p>
    <w:p w:rsidR="00613FE4" w:rsidRPr="00FC606E" w:rsidRDefault="00613FE4">
      <w:pPr>
        <w:rPr>
          <w:rFonts w:cstheme="minorHAnsi"/>
          <w:kern w:val="0"/>
          <w:sz w:val="24"/>
          <w:szCs w:val="24"/>
        </w:rPr>
      </w:pPr>
    </w:p>
    <w:p w:rsidR="009D538B" w:rsidRPr="009D538B" w:rsidRDefault="00613FE4" w:rsidP="00613FE4">
      <w:pPr>
        <w:jc w:val="center"/>
        <w:rPr>
          <w:rFonts w:ascii="GillSans ExtraBold" w:hAnsi="GillSans ExtraBold" w:cstheme="minorHAnsi"/>
          <w:color w:val="F3A447" w:themeColor="accent2"/>
          <w:sz w:val="56"/>
          <w:szCs w:val="56"/>
        </w:rPr>
      </w:pPr>
      <w:r w:rsidRPr="009D538B">
        <w:rPr>
          <w:rFonts w:ascii="GillSans ExtraBold" w:hAnsi="GillSans ExtraBold" w:cstheme="minorHAnsi"/>
          <w:color w:val="F3A447" w:themeColor="accent2"/>
          <w:sz w:val="56"/>
          <w:szCs w:val="56"/>
        </w:rPr>
        <w:t xml:space="preserve">IL CUORE D’ORO </w:t>
      </w:r>
    </w:p>
    <w:p w:rsidR="00FC606E" w:rsidRPr="009D538B" w:rsidRDefault="00613FE4" w:rsidP="00613FE4">
      <w:pPr>
        <w:jc w:val="center"/>
        <w:rPr>
          <w:rFonts w:ascii="GillSans ExtraBold" w:hAnsi="GillSans ExtraBold" w:cstheme="minorHAnsi"/>
          <w:color w:val="F3A447" w:themeColor="accent2"/>
          <w:sz w:val="56"/>
          <w:szCs w:val="56"/>
        </w:rPr>
      </w:pPr>
      <w:r w:rsidRPr="009D538B">
        <w:rPr>
          <w:rFonts w:ascii="GillSans ExtraBold" w:hAnsi="GillSans ExtraBold" w:cstheme="minorHAnsi"/>
          <w:color w:val="F3A447" w:themeColor="accent2"/>
          <w:sz w:val="56"/>
          <w:szCs w:val="56"/>
        </w:rPr>
        <w:t>DELL’EDUCAZIONE</w:t>
      </w:r>
    </w:p>
    <w:p w:rsidR="00FC606E" w:rsidRPr="00306E9A" w:rsidRDefault="00306E9A" w:rsidP="00306E9A">
      <w:pPr>
        <w:jc w:val="center"/>
        <w:rPr>
          <w:rFonts w:cstheme="minorHAnsi"/>
          <w:b/>
          <w:bCs/>
          <w:color w:val="B55374" w:themeColor="accent4" w:themeShade="BF"/>
          <w:sz w:val="36"/>
          <w:szCs w:val="36"/>
        </w:rPr>
      </w:pPr>
      <w:r w:rsidRPr="00306E9A">
        <w:rPr>
          <w:rFonts w:cstheme="minorHAnsi"/>
          <w:b/>
          <w:bCs/>
          <w:color w:val="B55374" w:themeColor="accent4" w:themeShade="BF"/>
          <w:sz w:val="36"/>
          <w:szCs w:val="36"/>
        </w:rPr>
        <w:t>Perché la devozione al Sacro Cuore di Gesù fa parte del DNA della Congregazione Salesiana</w:t>
      </w:r>
    </w:p>
    <w:p w:rsidR="00613FE4" w:rsidRDefault="00613FE4" w:rsidP="00FC606E">
      <w:pPr>
        <w:rPr>
          <w:rFonts w:cstheme="minorHAnsi"/>
          <w:sz w:val="24"/>
          <w:szCs w:val="24"/>
        </w:rPr>
      </w:pPr>
    </w:p>
    <w:p w:rsidR="00FC606E" w:rsidRPr="00613FE4" w:rsidRDefault="000D1744" w:rsidP="00B3240F">
      <w:pPr>
        <w:jc w:val="both"/>
        <w:rPr>
          <w:rFonts w:cstheme="minorHAnsi"/>
          <w:sz w:val="24"/>
          <w:szCs w:val="24"/>
        </w:rPr>
      </w:pPr>
      <w:r>
        <w:rPr>
          <w:rFonts w:cstheme="minorHAnsi"/>
          <w:sz w:val="24"/>
          <w:szCs w:val="24"/>
        </w:rPr>
        <w:t>Sulla</w:t>
      </w:r>
      <w:r w:rsidR="00FC606E" w:rsidRPr="00613FE4">
        <w:rPr>
          <w:rFonts w:cstheme="minorHAnsi"/>
          <w:sz w:val="24"/>
          <w:szCs w:val="24"/>
        </w:rPr>
        <w:t xml:space="preserve"> copertina </w:t>
      </w:r>
      <w:r>
        <w:rPr>
          <w:rFonts w:cstheme="minorHAnsi"/>
          <w:sz w:val="24"/>
          <w:szCs w:val="24"/>
        </w:rPr>
        <w:t>de</w:t>
      </w:r>
      <w:r w:rsidR="00FC606E" w:rsidRPr="00613FE4">
        <w:rPr>
          <w:rFonts w:cstheme="minorHAnsi"/>
          <w:sz w:val="24"/>
          <w:szCs w:val="24"/>
        </w:rPr>
        <w:t xml:space="preserve">l Bollettino Salesiano di questo mese </w:t>
      </w:r>
      <w:r w:rsidR="00CA085D">
        <w:rPr>
          <w:rFonts w:cstheme="minorHAnsi"/>
          <w:sz w:val="24"/>
          <w:szCs w:val="24"/>
        </w:rPr>
        <w:t>c’è</w:t>
      </w:r>
      <w:r w:rsidR="00FC606E" w:rsidRPr="00613FE4">
        <w:rPr>
          <w:rFonts w:cstheme="minorHAnsi"/>
          <w:sz w:val="24"/>
          <w:szCs w:val="24"/>
        </w:rPr>
        <w:t xml:space="preserve"> la bella statua d</w:t>
      </w:r>
      <w:r w:rsidR="00CA085D">
        <w:rPr>
          <w:rFonts w:cstheme="minorHAnsi"/>
          <w:sz w:val="24"/>
          <w:szCs w:val="24"/>
        </w:rPr>
        <w:t>el</w:t>
      </w:r>
      <w:r w:rsidR="00FC606E" w:rsidRPr="00613FE4">
        <w:rPr>
          <w:rFonts w:cstheme="minorHAnsi"/>
          <w:sz w:val="24"/>
          <w:szCs w:val="24"/>
        </w:rPr>
        <w:t xml:space="preserve"> Gesù </w:t>
      </w:r>
      <w:r w:rsidRPr="00613FE4">
        <w:rPr>
          <w:rFonts w:cstheme="minorHAnsi"/>
          <w:sz w:val="24"/>
          <w:szCs w:val="24"/>
        </w:rPr>
        <w:t>benedice</w:t>
      </w:r>
      <w:r>
        <w:rPr>
          <w:rFonts w:cstheme="minorHAnsi"/>
          <w:sz w:val="24"/>
          <w:szCs w:val="24"/>
        </w:rPr>
        <w:t>nte</w:t>
      </w:r>
      <w:r w:rsidRPr="00613FE4">
        <w:rPr>
          <w:rFonts w:cstheme="minorHAnsi"/>
          <w:sz w:val="24"/>
          <w:szCs w:val="24"/>
        </w:rPr>
        <w:t xml:space="preserve"> </w:t>
      </w:r>
      <w:r w:rsidR="00CA085D">
        <w:rPr>
          <w:rFonts w:cstheme="minorHAnsi"/>
          <w:sz w:val="24"/>
          <w:szCs w:val="24"/>
        </w:rPr>
        <w:t>che svetta su</w:t>
      </w:r>
      <w:r w:rsidRPr="00613FE4">
        <w:rPr>
          <w:rFonts w:cstheme="minorHAnsi"/>
          <w:sz w:val="24"/>
          <w:szCs w:val="24"/>
        </w:rPr>
        <w:t>l</w:t>
      </w:r>
      <w:r w:rsidR="00F91390" w:rsidRPr="00613FE4">
        <w:rPr>
          <w:rFonts w:cstheme="minorHAnsi"/>
          <w:sz w:val="24"/>
          <w:szCs w:val="24"/>
        </w:rPr>
        <w:t xml:space="preserve"> campanile della Basilica </w:t>
      </w:r>
      <w:r w:rsidR="00FC606E" w:rsidRPr="00613FE4">
        <w:rPr>
          <w:rFonts w:cstheme="minorHAnsi"/>
          <w:sz w:val="24"/>
          <w:szCs w:val="24"/>
        </w:rPr>
        <w:t>del Sacro Cuore di Roma</w:t>
      </w:r>
      <w:r w:rsidR="00CA085D">
        <w:rPr>
          <w:rFonts w:cstheme="minorHAnsi"/>
          <w:sz w:val="24"/>
          <w:szCs w:val="24"/>
        </w:rPr>
        <w:t>. Una gran bella chiesa che è</w:t>
      </w:r>
      <w:r w:rsidR="00FC606E" w:rsidRPr="00613FE4">
        <w:rPr>
          <w:rFonts w:cstheme="minorHAnsi"/>
          <w:sz w:val="24"/>
          <w:szCs w:val="24"/>
        </w:rPr>
        <w:t xml:space="preserve"> </w:t>
      </w:r>
      <w:r w:rsidRPr="00613FE4">
        <w:rPr>
          <w:rFonts w:cstheme="minorHAnsi"/>
          <w:sz w:val="24"/>
          <w:szCs w:val="24"/>
        </w:rPr>
        <w:t xml:space="preserve">costata “sangue e lacrime” </w:t>
      </w:r>
      <w:r>
        <w:rPr>
          <w:rFonts w:cstheme="minorHAnsi"/>
          <w:sz w:val="24"/>
          <w:szCs w:val="24"/>
        </w:rPr>
        <w:t xml:space="preserve">a </w:t>
      </w:r>
      <w:r w:rsidR="00FC606E" w:rsidRPr="00613FE4">
        <w:rPr>
          <w:rFonts w:cstheme="minorHAnsi"/>
          <w:sz w:val="24"/>
          <w:szCs w:val="24"/>
        </w:rPr>
        <w:t>Don Bosco, che</w:t>
      </w:r>
      <w:r w:rsidR="009D538B">
        <w:rPr>
          <w:rFonts w:cstheme="minorHAnsi"/>
          <w:sz w:val="24"/>
          <w:szCs w:val="24"/>
        </w:rPr>
        <w:t>, già consumato dalla fatica,</w:t>
      </w:r>
      <w:r w:rsidR="00FC606E" w:rsidRPr="00613FE4">
        <w:rPr>
          <w:rFonts w:cstheme="minorHAnsi"/>
          <w:sz w:val="24"/>
          <w:szCs w:val="24"/>
        </w:rPr>
        <w:t xml:space="preserve"> spese le sue ultime energie e anni nella costruzione di questo tempio richiesto dal Papa.</w:t>
      </w:r>
    </w:p>
    <w:p w:rsidR="00F91390" w:rsidRPr="00613FE4" w:rsidRDefault="00F91390" w:rsidP="00B3240F">
      <w:pPr>
        <w:jc w:val="both"/>
        <w:rPr>
          <w:rFonts w:cstheme="minorHAnsi"/>
          <w:sz w:val="24"/>
          <w:szCs w:val="24"/>
        </w:rPr>
      </w:pPr>
      <w:r w:rsidRPr="00613FE4">
        <w:rPr>
          <w:rFonts w:cstheme="minorHAnsi"/>
          <w:sz w:val="24"/>
          <w:szCs w:val="24"/>
        </w:rPr>
        <w:t xml:space="preserve">È un luogo caro a tutti i Salesiani </w:t>
      </w:r>
      <w:r w:rsidR="000D1744">
        <w:rPr>
          <w:rFonts w:cstheme="minorHAnsi"/>
          <w:sz w:val="24"/>
          <w:szCs w:val="24"/>
        </w:rPr>
        <w:t xml:space="preserve">anche </w:t>
      </w:r>
      <w:r w:rsidRPr="00613FE4">
        <w:rPr>
          <w:rFonts w:cstheme="minorHAnsi"/>
          <w:sz w:val="24"/>
          <w:szCs w:val="24"/>
        </w:rPr>
        <w:t xml:space="preserve">per tanti </w:t>
      </w:r>
      <w:r w:rsidR="000D1744">
        <w:rPr>
          <w:rFonts w:cstheme="minorHAnsi"/>
          <w:sz w:val="24"/>
          <w:szCs w:val="24"/>
        </w:rPr>
        <w:t xml:space="preserve">altri </w:t>
      </w:r>
      <w:r w:rsidRPr="00613FE4">
        <w:rPr>
          <w:rFonts w:cstheme="minorHAnsi"/>
          <w:sz w:val="24"/>
          <w:szCs w:val="24"/>
        </w:rPr>
        <w:t>motivi.</w:t>
      </w:r>
    </w:p>
    <w:p w:rsidR="000D1744" w:rsidRDefault="00F91390" w:rsidP="00306E9A">
      <w:pPr>
        <w:widowControl w:val="0"/>
        <w:tabs>
          <w:tab w:val="left" w:pos="300"/>
        </w:tabs>
        <w:autoSpaceDE w:val="0"/>
        <w:autoSpaceDN w:val="0"/>
        <w:adjustRightInd w:val="0"/>
        <w:jc w:val="both"/>
        <w:rPr>
          <w:rFonts w:cstheme="minorHAnsi"/>
          <w:sz w:val="24"/>
          <w:szCs w:val="24"/>
        </w:rPr>
      </w:pPr>
      <w:r w:rsidRPr="00613FE4">
        <w:rPr>
          <w:rFonts w:cstheme="minorHAnsi"/>
          <w:sz w:val="24"/>
          <w:szCs w:val="24"/>
        </w:rPr>
        <w:t>La statua dorata del campanile</w:t>
      </w:r>
      <w:r w:rsidR="00CA085D">
        <w:rPr>
          <w:rFonts w:cstheme="minorHAnsi"/>
          <w:sz w:val="24"/>
          <w:szCs w:val="24"/>
        </w:rPr>
        <w:t>, per esempio,</w:t>
      </w:r>
      <w:r w:rsidRPr="00613FE4">
        <w:rPr>
          <w:rFonts w:cstheme="minorHAnsi"/>
          <w:sz w:val="24"/>
          <w:szCs w:val="24"/>
        </w:rPr>
        <w:t xml:space="preserve"> è </w:t>
      </w:r>
      <w:r w:rsidR="00B3240F" w:rsidRPr="00613FE4">
        <w:rPr>
          <w:rFonts w:cstheme="minorHAnsi"/>
          <w:sz w:val="24"/>
          <w:szCs w:val="24"/>
        </w:rPr>
        <w:t>un segno di riconoscenza</w:t>
      </w:r>
      <w:r w:rsidR="00CA085D">
        <w:rPr>
          <w:rFonts w:cstheme="minorHAnsi"/>
          <w:sz w:val="24"/>
          <w:szCs w:val="24"/>
        </w:rPr>
        <w:t>:</w:t>
      </w:r>
      <w:r w:rsidR="00B3240F" w:rsidRPr="00613FE4">
        <w:rPr>
          <w:rFonts w:cstheme="minorHAnsi"/>
          <w:sz w:val="24"/>
          <w:szCs w:val="24"/>
        </w:rPr>
        <w:t xml:space="preserve"> è </w:t>
      </w:r>
      <w:r w:rsidRPr="00613FE4">
        <w:rPr>
          <w:rFonts w:cstheme="minorHAnsi"/>
          <w:sz w:val="24"/>
          <w:szCs w:val="24"/>
        </w:rPr>
        <w:t xml:space="preserve">stata donata dagli ex allievi argentini per </w:t>
      </w:r>
      <w:r w:rsidR="00CA085D">
        <w:rPr>
          <w:rFonts w:cstheme="minorHAnsi"/>
          <w:sz w:val="24"/>
          <w:szCs w:val="24"/>
        </w:rPr>
        <w:t xml:space="preserve">ringraziare </w:t>
      </w:r>
      <w:r w:rsidRPr="00613FE4">
        <w:rPr>
          <w:rFonts w:cstheme="minorHAnsi"/>
          <w:sz w:val="24"/>
          <w:szCs w:val="24"/>
        </w:rPr>
        <w:t>i Salesiani</w:t>
      </w:r>
      <w:r w:rsidR="009D538B">
        <w:rPr>
          <w:rFonts w:cstheme="minorHAnsi"/>
          <w:sz w:val="24"/>
          <w:szCs w:val="24"/>
        </w:rPr>
        <w:t xml:space="preserve"> perché erano</w:t>
      </w:r>
      <w:r w:rsidRPr="00613FE4">
        <w:rPr>
          <w:rFonts w:cstheme="minorHAnsi"/>
          <w:sz w:val="24"/>
          <w:szCs w:val="24"/>
        </w:rPr>
        <w:t xml:space="preserve"> </w:t>
      </w:r>
      <w:r w:rsidR="00CA085D">
        <w:rPr>
          <w:rFonts w:cstheme="minorHAnsi"/>
          <w:sz w:val="24"/>
          <w:szCs w:val="24"/>
        </w:rPr>
        <w:t xml:space="preserve">venuti </w:t>
      </w:r>
      <w:r w:rsidR="00B3240F" w:rsidRPr="00613FE4">
        <w:rPr>
          <w:rFonts w:cstheme="minorHAnsi"/>
          <w:sz w:val="24"/>
          <w:szCs w:val="24"/>
        </w:rPr>
        <w:t xml:space="preserve">nella loro Terra. </w:t>
      </w:r>
    </w:p>
    <w:p w:rsidR="00B3240F" w:rsidRDefault="009D538B" w:rsidP="00306E9A">
      <w:pPr>
        <w:widowControl w:val="0"/>
        <w:tabs>
          <w:tab w:val="left" w:pos="300"/>
        </w:tabs>
        <w:autoSpaceDE w:val="0"/>
        <w:autoSpaceDN w:val="0"/>
        <w:adjustRightInd w:val="0"/>
        <w:jc w:val="both"/>
        <w:rPr>
          <w:sz w:val="24"/>
          <w:szCs w:val="24"/>
        </w:rPr>
      </w:pPr>
      <w:r>
        <w:rPr>
          <w:rFonts w:cstheme="minorHAnsi"/>
          <w:sz w:val="24"/>
          <w:szCs w:val="24"/>
        </w:rPr>
        <w:t>Anche</w:t>
      </w:r>
      <w:r w:rsidR="000D1744">
        <w:rPr>
          <w:rFonts w:cstheme="minorHAnsi"/>
          <w:sz w:val="24"/>
          <w:szCs w:val="24"/>
        </w:rPr>
        <w:t xml:space="preserve"> perché i</w:t>
      </w:r>
      <w:r w:rsidR="00B3240F" w:rsidRPr="00613FE4">
        <w:rPr>
          <w:rFonts w:cstheme="minorHAnsi"/>
          <w:sz w:val="24"/>
          <w:szCs w:val="24"/>
        </w:rPr>
        <w:t>n una lettera del 1883, don Bosco ha scritto la frase memorabile: «</w:t>
      </w:r>
      <w:r w:rsidR="00B3240F" w:rsidRPr="00613FE4">
        <w:rPr>
          <w:sz w:val="24"/>
          <w:szCs w:val="24"/>
        </w:rPr>
        <w:t>Ricordatevi che l'educazione è cosa di cuore, e che Dio solo ne è il padrone, e noi non potremo riuscire a cosa alcuna, se Dio non ce ne insegna l'arte, e non ce ne dà in mano le chiavi»</w:t>
      </w:r>
      <w:r>
        <w:rPr>
          <w:sz w:val="24"/>
          <w:szCs w:val="24"/>
        </w:rPr>
        <w:t>. La</w:t>
      </w:r>
      <w:r w:rsidR="00B3240F" w:rsidRPr="00613FE4">
        <w:rPr>
          <w:sz w:val="24"/>
          <w:szCs w:val="24"/>
        </w:rPr>
        <w:t xml:space="preserve"> lettera </w:t>
      </w:r>
      <w:r>
        <w:rPr>
          <w:sz w:val="24"/>
          <w:szCs w:val="24"/>
        </w:rPr>
        <w:t>terminava così</w:t>
      </w:r>
      <w:r w:rsidR="00B3240F" w:rsidRPr="00613FE4">
        <w:rPr>
          <w:sz w:val="24"/>
          <w:szCs w:val="24"/>
        </w:rPr>
        <w:t>: «Pregate per me, e credetemi sempre nel SS. Cuore di Gesù»</w:t>
      </w:r>
      <w:r w:rsidR="00613FE4">
        <w:rPr>
          <w:sz w:val="24"/>
          <w:szCs w:val="24"/>
        </w:rPr>
        <w:t xml:space="preserve">. </w:t>
      </w:r>
    </w:p>
    <w:p w:rsidR="009D538B" w:rsidRDefault="00613FE4" w:rsidP="00613FE4">
      <w:pPr>
        <w:widowControl w:val="0"/>
        <w:tabs>
          <w:tab w:val="left" w:pos="300"/>
        </w:tabs>
        <w:autoSpaceDE w:val="0"/>
        <w:autoSpaceDN w:val="0"/>
        <w:adjustRightInd w:val="0"/>
        <w:jc w:val="both"/>
        <w:rPr>
          <w:rFonts w:cstheme="minorHAnsi"/>
          <w:sz w:val="24"/>
          <w:szCs w:val="24"/>
        </w:rPr>
      </w:pPr>
      <w:r w:rsidRPr="00613FE4">
        <w:rPr>
          <w:rFonts w:cstheme="minorHAnsi"/>
          <w:sz w:val="24"/>
          <w:szCs w:val="24"/>
        </w:rPr>
        <w:t xml:space="preserve">Perché la devozione al Sacro Cuore di Gesù fa parte del DNA salesiano. </w:t>
      </w:r>
    </w:p>
    <w:p w:rsidR="00613FE4" w:rsidRPr="00613FE4" w:rsidRDefault="00613FE4" w:rsidP="00613FE4">
      <w:pPr>
        <w:widowControl w:val="0"/>
        <w:tabs>
          <w:tab w:val="left" w:pos="300"/>
        </w:tabs>
        <w:autoSpaceDE w:val="0"/>
        <w:autoSpaceDN w:val="0"/>
        <w:adjustRightInd w:val="0"/>
        <w:jc w:val="both"/>
        <w:rPr>
          <w:rFonts w:cstheme="minorHAnsi"/>
          <w:sz w:val="24"/>
          <w:szCs w:val="24"/>
        </w:rPr>
      </w:pPr>
      <w:r w:rsidRPr="00613FE4">
        <w:rPr>
          <w:rFonts w:cstheme="minorHAnsi"/>
          <w:sz w:val="24"/>
          <w:szCs w:val="24"/>
        </w:rPr>
        <w:t xml:space="preserve">La festa del </w:t>
      </w:r>
      <w:r w:rsidRPr="00613FE4">
        <w:rPr>
          <w:rFonts w:cstheme="minorHAnsi"/>
          <w:color w:val="000000"/>
          <w:kern w:val="0"/>
          <w:sz w:val="24"/>
          <w:szCs w:val="24"/>
        </w:rPr>
        <w:t>Sacro Cuore di Ges</w:t>
      </w:r>
      <w:r w:rsidRPr="00613FE4">
        <w:rPr>
          <w:rFonts w:eastAsia="Times New Roman" w:cstheme="minorHAnsi"/>
          <w:color w:val="000000"/>
          <w:kern w:val="0"/>
          <w:sz w:val="24"/>
          <w:szCs w:val="24"/>
        </w:rPr>
        <w:t xml:space="preserve">ù vuole incoraggiarci ad avere un cuore vulnerabile. Soltanto un cuore che può essere ferito è in grado di amare. Così, in questa festa, contempliamo il cuore aperto di Gesù per aprire anche i nostri cuori all'amore. Il cuore è il simbolo ancestrale dell’amore e molti artisti hanno dipinto la ferita al cuore di Gesù con l'oro. Dal cuore aperto si irraggia verso di noi il fulgore dorato dell'amore, e la doratura ci mostra inoltre che le nostre </w:t>
      </w:r>
      <w:r>
        <w:rPr>
          <w:rFonts w:eastAsia="Times New Roman" w:cstheme="minorHAnsi"/>
          <w:color w:val="000000"/>
          <w:kern w:val="0"/>
          <w:sz w:val="24"/>
          <w:szCs w:val="24"/>
        </w:rPr>
        <w:t xml:space="preserve">fatiche e le nostre </w:t>
      </w:r>
      <w:r w:rsidRPr="00613FE4">
        <w:rPr>
          <w:rFonts w:eastAsia="Times New Roman" w:cstheme="minorHAnsi"/>
          <w:color w:val="000000"/>
          <w:kern w:val="0"/>
          <w:sz w:val="24"/>
          <w:szCs w:val="24"/>
        </w:rPr>
        <w:t>ferite possono tramutarsi in qualcosa di prezioso.</w:t>
      </w:r>
    </w:p>
    <w:p w:rsidR="00CA32CA" w:rsidRDefault="00613FE4" w:rsidP="00613FE4">
      <w:pPr>
        <w:jc w:val="both"/>
        <w:rPr>
          <w:rFonts w:cstheme="minorHAnsi"/>
          <w:sz w:val="24"/>
          <w:szCs w:val="24"/>
        </w:rPr>
      </w:pPr>
      <w:r>
        <w:rPr>
          <w:rFonts w:cstheme="minorHAnsi"/>
          <w:sz w:val="24"/>
          <w:szCs w:val="24"/>
        </w:rPr>
        <w:t>O</w:t>
      </w:r>
      <w:r w:rsidR="00FC606E" w:rsidRPr="00FC606E">
        <w:rPr>
          <w:rFonts w:cstheme="minorHAnsi"/>
          <w:sz w:val="24"/>
          <w:szCs w:val="24"/>
        </w:rPr>
        <w:t xml:space="preserve">gni tempio e ogni devozione al Sacro Cuore di Gesù parla dell'Amore di quel cuore divino, il cuore del Figlio di Dio, per ciascuno dei suoi figli e figlie di questa umanità. E parla di dolore, parla di un amore di Dio che non sempre viene ricambiato. </w:t>
      </w:r>
      <w:r w:rsidR="000D1744">
        <w:rPr>
          <w:rFonts w:cstheme="minorHAnsi"/>
          <w:sz w:val="24"/>
          <w:szCs w:val="24"/>
        </w:rPr>
        <w:t>O</w:t>
      </w:r>
      <w:r w:rsidR="00FC606E" w:rsidRPr="00FC606E">
        <w:rPr>
          <w:rFonts w:cstheme="minorHAnsi"/>
          <w:sz w:val="24"/>
          <w:szCs w:val="24"/>
        </w:rPr>
        <w:t xml:space="preserve">ggi aggiungo un altro aspetto. Penso che parli anche del dolore di questo Gesù Signore di fronte alla sofferenza di molte persone, allo scarto di altre, all'immigrazione di altre persone senza un orizzonte, alla solitudine, alla violenza che molte persone subiscono. </w:t>
      </w:r>
    </w:p>
    <w:p w:rsidR="000D1744" w:rsidRDefault="00FC606E" w:rsidP="00613FE4">
      <w:pPr>
        <w:jc w:val="both"/>
        <w:rPr>
          <w:rFonts w:cstheme="minorHAnsi"/>
          <w:sz w:val="24"/>
          <w:szCs w:val="24"/>
        </w:rPr>
      </w:pPr>
      <w:r w:rsidRPr="00FC606E">
        <w:rPr>
          <w:rFonts w:cstheme="minorHAnsi"/>
          <w:sz w:val="24"/>
          <w:szCs w:val="24"/>
        </w:rPr>
        <w:t>Penso che si possa dire che parla di tutto questo, e allo stesso tempo benedice, senza dubbio, tutto ciò che viene fatto a favore degli ultimi, cioè la stessa cosa che faceva Gesù quando percorreva le strade della Giudea e della Galilea.</w:t>
      </w:r>
      <w:r w:rsidR="00CA32CA">
        <w:rPr>
          <w:rFonts w:cstheme="minorHAnsi"/>
          <w:sz w:val="24"/>
          <w:szCs w:val="24"/>
        </w:rPr>
        <w:t xml:space="preserve"> </w:t>
      </w:r>
    </w:p>
    <w:p w:rsidR="00CA085D" w:rsidRDefault="000D1744" w:rsidP="00613FE4">
      <w:pPr>
        <w:jc w:val="both"/>
        <w:rPr>
          <w:rFonts w:cstheme="minorHAnsi"/>
          <w:sz w:val="24"/>
          <w:szCs w:val="24"/>
        </w:rPr>
      </w:pPr>
      <w:r>
        <w:rPr>
          <w:rFonts w:cstheme="minorHAnsi"/>
          <w:sz w:val="24"/>
          <w:szCs w:val="24"/>
        </w:rPr>
        <w:t>Per questo è</w:t>
      </w:r>
      <w:r w:rsidR="00CA32CA">
        <w:rPr>
          <w:rFonts w:cstheme="minorHAnsi"/>
          <w:sz w:val="24"/>
          <w:szCs w:val="24"/>
        </w:rPr>
        <w:t xml:space="preserve"> un bel segno che </w:t>
      </w:r>
      <w:r>
        <w:rPr>
          <w:rFonts w:cstheme="minorHAnsi"/>
          <w:sz w:val="24"/>
          <w:szCs w:val="24"/>
        </w:rPr>
        <w:t>la Casa del Sacro Cuore</w:t>
      </w:r>
      <w:r w:rsidR="00CA085D">
        <w:rPr>
          <w:rFonts w:cstheme="minorHAnsi"/>
          <w:sz w:val="24"/>
          <w:szCs w:val="24"/>
        </w:rPr>
        <w:t xml:space="preserve"> sia ora </w:t>
      </w:r>
      <w:r w:rsidR="00CA32CA">
        <w:rPr>
          <w:rFonts w:cstheme="minorHAnsi"/>
          <w:sz w:val="24"/>
          <w:szCs w:val="24"/>
        </w:rPr>
        <w:t>la sede centrale della Congregazione</w:t>
      </w:r>
      <w:r w:rsidR="00CA085D">
        <w:rPr>
          <w:rFonts w:cstheme="minorHAnsi"/>
          <w:sz w:val="24"/>
          <w:szCs w:val="24"/>
        </w:rPr>
        <w:t>.</w:t>
      </w:r>
      <w:r w:rsidR="00CA32CA">
        <w:rPr>
          <w:rFonts w:cstheme="minorHAnsi"/>
          <w:sz w:val="24"/>
          <w:szCs w:val="24"/>
        </w:rPr>
        <w:t xml:space="preserve"> </w:t>
      </w:r>
    </w:p>
    <w:p w:rsidR="00CA085D" w:rsidRDefault="00CA085D" w:rsidP="00613FE4">
      <w:pPr>
        <w:jc w:val="both"/>
        <w:rPr>
          <w:rFonts w:cstheme="minorHAnsi"/>
          <w:sz w:val="24"/>
          <w:szCs w:val="24"/>
        </w:rPr>
      </w:pPr>
    </w:p>
    <w:p w:rsidR="00306E9A" w:rsidRPr="00306E9A" w:rsidRDefault="00306E9A" w:rsidP="00613FE4">
      <w:pPr>
        <w:jc w:val="both"/>
        <w:rPr>
          <w:rFonts w:cstheme="minorHAnsi"/>
          <w:b/>
          <w:bCs/>
          <w:color w:val="B55374" w:themeColor="accent4" w:themeShade="BF"/>
          <w:sz w:val="24"/>
          <w:szCs w:val="24"/>
        </w:rPr>
      </w:pPr>
      <w:r w:rsidRPr="00306E9A">
        <w:rPr>
          <w:rFonts w:cstheme="minorHAnsi"/>
          <w:b/>
          <w:bCs/>
          <w:color w:val="B55374" w:themeColor="accent4" w:themeShade="BF"/>
          <w:sz w:val="24"/>
          <w:szCs w:val="24"/>
        </w:rPr>
        <w:t>Tanti cuori d’argento</w:t>
      </w:r>
    </w:p>
    <w:p w:rsidR="00CA32CA" w:rsidRDefault="00CA32CA" w:rsidP="00FC606E">
      <w:pPr>
        <w:rPr>
          <w:rFonts w:cstheme="minorHAnsi"/>
          <w:sz w:val="24"/>
          <w:szCs w:val="24"/>
        </w:rPr>
      </w:pPr>
    </w:p>
    <w:p w:rsidR="00B3240F" w:rsidRPr="00CA32CA" w:rsidRDefault="009D538B" w:rsidP="00CA32CA">
      <w:pPr>
        <w:jc w:val="both"/>
        <w:rPr>
          <w:rFonts w:cstheme="minorHAnsi"/>
          <w:sz w:val="24"/>
          <w:szCs w:val="24"/>
        </w:rPr>
      </w:pPr>
      <w:r>
        <w:rPr>
          <w:rFonts w:cstheme="minorHAnsi"/>
          <w:sz w:val="24"/>
          <w:szCs w:val="24"/>
        </w:rPr>
        <w:t>U</w:t>
      </w:r>
      <w:r w:rsidR="00FC606E" w:rsidRPr="00CA32CA">
        <w:rPr>
          <w:rFonts w:cstheme="minorHAnsi"/>
          <w:sz w:val="24"/>
          <w:szCs w:val="24"/>
        </w:rPr>
        <w:t xml:space="preserve">na di queste realtà gioiose che indubbiamente allietano il "Cuore di Dio stesso" è quella che ho potuto constatare di persona, ovvero ciò che si sta facendo presso la Fondazione salesiana Don Bosco nelle isole di Tenerife e Gran Canaria. La scorsa settimana sono stato lì e, tra le tante cose che ho vissuto, ho potuto vedere i 140 educatori che lavorano nei vari progetti della Fondazione (accoglienza, alloggio, formazione al lavoro e successivo inserimento lavorativo). E poi ho incontrato </w:t>
      </w:r>
      <w:r w:rsidR="00FC606E" w:rsidRPr="00CA32CA">
        <w:rPr>
          <w:rFonts w:cstheme="minorHAnsi"/>
          <w:sz w:val="24"/>
          <w:szCs w:val="24"/>
        </w:rPr>
        <w:lastRenderedPageBreak/>
        <w:t xml:space="preserve">un altro centinaio di adolescenti e giovani che usufruiscono di questo servizio di Don Bosco per gli ultimi. Al termine del nostro prezioso incontro, mi hanno fatto un regalo. </w:t>
      </w:r>
    </w:p>
    <w:p w:rsidR="00B3240F" w:rsidRPr="00CA32CA" w:rsidRDefault="00CA32CA" w:rsidP="00CA32CA">
      <w:pPr>
        <w:jc w:val="both"/>
        <w:rPr>
          <w:sz w:val="24"/>
          <w:szCs w:val="24"/>
        </w:rPr>
      </w:pPr>
      <w:r w:rsidRPr="00CA32CA">
        <w:rPr>
          <w:rFonts w:cstheme="minorHAnsi"/>
          <w:sz w:val="24"/>
          <w:szCs w:val="24"/>
        </w:rPr>
        <w:t xml:space="preserve">Mi sono commosso </w:t>
      </w:r>
      <w:r>
        <w:rPr>
          <w:rFonts w:cstheme="minorHAnsi"/>
          <w:sz w:val="24"/>
          <w:szCs w:val="24"/>
        </w:rPr>
        <w:t xml:space="preserve">perché </w:t>
      </w:r>
      <w:r w:rsidRPr="00CA32CA">
        <w:rPr>
          <w:rFonts w:cstheme="minorHAnsi"/>
          <w:sz w:val="24"/>
          <w:szCs w:val="24"/>
        </w:rPr>
        <w:t xml:space="preserve">nel lontano </w:t>
      </w:r>
      <w:r w:rsidR="00B3240F" w:rsidRPr="00CA32CA">
        <w:rPr>
          <w:sz w:val="24"/>
          <w:szCs w:val="24"/>
        </w:rPr>
        <w:t xml:space="preserve">1849 </w:t>
      </w:r>
      <w:r w:rsidRPr="00CA32CA">
        <w:rPr>
          <w:sz w:val="24"/>
          <w:szCs w:val="24"/>
        </w:rPr>
        <w:t>due ragazzini,</w:t>
      </w:r>
      <w:r w:rsidR="00B3240F" w:rsidRPr="00CA32CA">
        <w:rPr>
          <w:sz w:val="24"/>
          <w:szCs w:val="24"/>
        </w:rPr>
        <w:t xml:space="preserve"> Carlo Gastini e Felice Reviglio</w:t>
      </w:r>
      <w:r w:rsidRPr="00CA32CA">
        <w:rPr>
          <w:sz w:val="24"/>
          <w:szCs w:val="24"/>
        </w:rPr>
        <w:t xml:space="preserve">, </w:t>
      </w:r>
      <w:r>
        <w:rPr>
          <w:sz w:val="24"/>
          <w:szCs w:val="24"/>
        </w:rPr>
        <w:t>avevano avuto</w:t>
      </w:r>
      <w:r w:rsidRPr="00CA32CA">
        <w:rPr>
          <w:sz w:val="24"/>
          <w:szCs w:val="24"/>
        </w:rPr>
        <w:t xml:space="preserve"> la stessa idea e, in gran segreto,</w:t>
      </w:r>
      <w:r w:rsidR="00B3240F" w:rsidRPr="00CA32CA">
        <w:rPr>
          <w:sz w:val="24"/>
          <w:szCs w:val="24"/>
        </w:rPr>
        <w:t xml:space="preserve"> risparmiando sul cibo e conservando gelosamente le loro piccole mance, </w:t>
      </w:r>
      <w:r>
        <w:rPr>
          <w:sz w:val="24"/>
          <w:szCs w:val="24"/>
        </w:rPr>
        <w:t>erano riusciti</w:t>
      </w:r>
      <w:r w:rsidR="00B3240F" w:rsidRPr="00CA32CA">
        <w:rPr>
          <w:sz w:val="24"/>
          <w:szCs w:val="24"/>
        </w:rPr>
        <w:t xml:space="preserve"> a comperar</w:t>
      </w:r>
      <w:r w:rsidRPr="00CA32CA">
        <w:rPr>
          <w:sz w:val="24"/>
          <w:szCs w:val="24"/>
        </w:rPr>
        <w:t xml:space="preserve">e un regalo </w:t>
      </w:r>
      <w:r>
        <w:rPr>
          <w:sz w:val="24"/>
          <w:szCs w:val="24"/>
        </w:rPr>
        <w:t>per l’onomastico di don Bosco</w:t>
      </w:r>
      <w:r w:rsidR="00B3240F" w:rsidRPr="00CA32CA">
        <w:rPr>
          <w:sz w:val="24"/>
          <w:szCs w:val="24"/>
        </w:rPr>
        <w:t xml:space="preserve">. </w:t>
      </w:r>
      <w:r w:rsidRPr="00CA32CA">
        <w:rPr>
          <w:sz w:val="24"/>
          <w:szCs w:val="24"/>
        </w:rPr>
        <w:t>La notte di San Giovanni</w:t>
      </w:r>
      <w:r w:rsidR="00B3240F" w:rsidRPr="00CA32CA">
        <w:rPr>
          <w:sz w:val="24"/>
          <w:szCs w:val="24"/>
        </w:rPr>
        <w:t xml:space="preserve"> </w:t>
      </w:r>
      <w:r w:rsidR="009D538B">
        <w:rPr>
          <w:sz w:val="24"/>
          <w:szCs w:val="24"/>
        </w:rPr>
        <w:t>erano andati</w:t>
      </w:r>
      <w:r w:rsidR="00B3240F" w:rsidRPr="00CA32CA">
        <w:rPr>
          <w:sz w:val="24"/>
          <w:szCs w:val="24"/>
        </w:rPr>
        <w:t xml:space="preserve"> a bussare alla porta </w:t>
      </w:r>
      <w:r w:rsidRPr="00CA32CA">
        <w:rPr>
          <w:sz w:val="24"/>
          <w:szCs w:val="24"/>
        </w:rPr>
        <w:t xml:space="preserve">della camera </w:t>
      </w:r>
      <w:r w:rsidR="00B3240F" w:rsidRPr="00CA32CA">
        <w:rPr>
          <w:sz w:val="24"/>
          <w:szCs w:val="24"/>
        </w:rPr>
        <w:t xml:space="preserve">di </w:t>
      </w:r>
      <w:r w:rsidRPr="00CA32CA">
        <w:rPr>
          <w:sz w:val="24"/>
          <w:szCs w:val="24"/>
        </w:rPr>
        <w:t>don</w:t>
      </w:r>
      <w:r w:rsidR="00B3240F" w:rsidRPr="00CA32CA">
        <w:rPr>
          <w:sz w:val="24"/>
          <w:szCs w:val="24"/>
        </w:rPr>
        <w:t xml:space="preserve"> Bosco. Pensate la sua meraviglia e commozione nel vedersi presentare due </w:t>
      </w:r>
      <w:r w:rsidRPr="00CA32CA">
        <w:rPr>
          <w:sz w:val="24"/>
          <w:szCs w:val="24"/>
        </w:rPr>
        <w:t xml:space="preserve">piccoli </w:t>
      </w:r>
      <w:r w:rsidR="00B3240F" w:rsidRPr="00CA32CA">
        <w:rPr>
          <w:sz w:val="24"/>
          <w:szCs w:val="24"/>
        </w:rPr>
        <w:t>cuori d'argento</w:t>
      </w:r>
      <w:r w:rsidRPr="00CA32CA">
        <w:rPr>
          <w:sz w:val="24"/>
          <w:szCs w:val="24"/>
        </w:rPr>
        <w:t>, accompagnati da poche impacciatissime parole</w:t>
      </w:r>
      <w:r w:rsidR="00B3240F" w:rsidRPr="00CA32CA">
        <w:rPr>
          <w:sz w:val="24"/>
          <w:szCs w:val="24"/>
        </w:rPr>
        <w:t>.</w:t>
      </w:r>
    </w:p>
    <w:p w:rsidR="00FC606E" w:rsidRPr="00FC606E" w:rsidRDefault="00DF5114" w:rsidP="00CA32CA">
      <w:pPr>
        <w:jc w:val="both"/>
        <w:rPr>
          <w:rFonts w:cstheme="minorHAnsi"/>
          <w:sz w:val="24"/>
          <w:szCs w:val="24"/>
        </w:rPr>
      </w:pPr>
      <w:r>
        <w:rPr>
          <w:rFonts w:cstheme="minorHAnsi"/>
          <w:sz w:val="24"/>
          <w:szCs w:val="24"/>
        </w:rPr>
        <w:t>Il cuore</w:t>
      </w:r>
      <w:r w:rsidR="00CA32CA">
        <w:rPr>
          <w:rFonts w:cstheme="minorHAnsi"/>
          <w:sz w:val="24"/>
          <w:szCs w:val="24"/>
        </w:rPr>
        <w:t xml:space="preserve"> d</w:t>
      </w:r>
      <w:r w:rsidR="009D538B">
        <w:rPr>
          <w:rFonts w:cstheme="minorHAnsi"/>
          <w:sz w:val="24"/>
          <w:szCs w:val="24"/>
        </w:rPr>
        <w:t>e</w:t>
      </w:r>
      <w:r w:rsidR="00CA32CA">
        <w:rPr>
          <w:rFonts w:cstheme="minorHAnsi"/>
          <w:sz w:val="24"/>
          <w:szCs w:val="24"/>
        </w:rPr>
        <w:t xml:space="preserve">i ragazzi </w:t>
      </w:r>
      <w:r w:rsidR="009D538B">
        <w:rPr>
          <w:rFonts w:cstheme="minorHAnsi"/>
          <w:sz w:val="24"/>
          <w:szCs w:val="24"/>
        </w:rPr>
        <w:t xml:space="preserve">è </w:t>
      </w:r>
      <w:r w:rsidR="00CA32CA">
        <w:rPr>
          <w:rFonts w:cstheme="minorHAnsi"/>
          <w:sz w:val="24"/>
          <w:szCs w:val="24"/>
        </w:rPr>
        <w:t>sempre lo stesso e anche oggi, nelle Canarie, i</w:t>
      </w:r>
      <w:r w:rsidR="00FC606E" w:rsidRPr="00FC606E">
        <w:rPr>
          <w:rFonts w:cstheme="minorHAnsi"/>
          <w:sz w:val="24"/>
          <w:szCs w:val="24"/>
        </w:rPr>
        <w:t xml:space="preserve">n una piccola scatola di cartone a forma di cuore, </w:t>
      </w:r>
      <w:r w:rsidR="009D538B">
        <w:rPr>
          <w:rFonts w:cstheme="minorHAnsi"/>
          <w:sz w:val="24"/>
          <w:szCs w:val="24"/>
        </w:rPr>
        <w:t>hanno</w:t>
      </w:r>
      <w:r w:rsidR="00FC606E" w:rsidRPr="00FC606E">
        <w:rPr>
          <w:rFonts w:cstheme="minorHAnsi"/>
          <w:sz w:val="24"/>
          <w:szCs w:val="24"/>
        </w:rPr>
        <w:t xml:space="preserve"> messo più di cento cuori con i nomi di Nain, Rocio, Armiche, Mustapha, Xousef, Ainoha, Desiree, Abdjalil, Beatrice e Ibrahim, Yone e Mohamed e cento altri, </w:t>
      </w:r>
      <w:r w:rsidR="009D538B">
        <w:rPr>
          <w:rFonts w:cstheme="minorHAnsi"/>
          <w:sz w:val="24"/>
          <w:szCs w:val="24"/>
        </w:rPr>
        <w:t>esprimendo</w:t>
      </w:r>
      <w:r w:rsidR="00FC606E" w:rsidRPr="00FC606E">
        <w:rPr>
          <w:rFonts w:cstheme="minorHAnsi"/>
          <w:sz w:val="24"/>
          <w:szCs w:val="24"/>
        </w:rPr>
        <w:t xml:space="preserve"> semplicemente qualcosa che veniva dal cuore; cose </w:t>
      </w:r>
      <w:r w:rsidR="009D538B">
        <w:rPr>
          <w:rFonts w:cstheme="minorHAnsi"/>
          <w:sz w:val="24"/>
          <w:szCs w:val="24"/>
        </w:rPr>
        <w:t>sincere</w:t>
      </w:r>
      <w:r w:rsidR="009D538B" w:rsidRPr="00FC606E">
        <w:rPr>
          <w:rFonts w:cstheme="minorHAnsi"/>
          <w:sz w:val="24"/>
          <w:szCs w:val="24"/>
        </w:rPr>
        <w:t xml:space="preserve"> </w:t>
      </w:r>
      <w:r w:rsidR="00FC606E" w:rsidRPr="00FC606E">
        <w:rPr>
          <w:rFonts w:cstheme="minorHAnsi"/>
          <w:sz w:val="24"/>
          <w:szCs w:val="24"/>
        </w:rPr>
        <w:t>di grande valore come queste:</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Grazie per aver reso possibile tutto questo</w:t>
      </w:r>
      <w:r w:rsidR="00DF5114">
        <w:rPr>
          <w:rFonts w:cstheme="minorHAnsi"/>
          <w:lang w:val="it-IT"/>
        </w:rPr>
        <w:t>.</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Grazie per la seconda possibilità che mi hai dato nella vita.</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Continuo a lottare. Con te è più facile</w:t>
      </w:r>
      <w:r w:rsidR="00DF5114" w:rsidRPr="00DF5114">
        <w:rPr>
          <w:rFonts w:cstheme="minorHAnsi"/>
          <w:lang w:val="it-IT"/>
        </w:rPr>
        <w:t>.</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Grazie perché mi hai ridato la gioia.</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Grazie per avermi aiutato a credere che posso fare tutto ciò che mi prefiggo.</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Grazie per il cibo e la casa</w:t>
      </w:r>
      <w:r w:rsidR="00DF5114">
        <w:rPr>
          <w:rFonts w:cstheme="minorHAnsi"/>
          <w:lang w:val="it-IT"/>
        </w:rPr>
        <w:t>.</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Grazie dal profondo del mio cuore</w:t>
      </w:r>
      <w:r w:rsidR="00DF5114">
        <w:rPr>
          <w:rFonts w:cstheme="minorHAnsi"/>
          <w:lang w:val="it-IT"/>
        </w:rPr>
        <w:t>.</w:t>
      </w:r>
    </w:p>
    <w:p w:rsidR="00FC606E" w:rsidRPr="00CA32CA" w:rsidRDefault="00FC606E" w:rsidP="00DF5114">
      <w:pPr>
        <w:pStyle w:val="Paragrafoelenco"/>
        <w:numPr>
          <w:ilvl w:val="0"/>
          <w:numId w:val="3"/>
        </w:numPr>
        <w:jc w:val="both"/>
        <w:rPr>
          <w:rFonts w:cstheme="minorHAnsi"/>
        </w:rPr>
      </w:pPr>
      <w:r w:rsidRPr="00CA32CA">
        <w:rPr>
          <w:rFonts w:cstheme="minorHAnsi"/>
        </w:rPr>
        <w:t>Grazie per avermi aiutato</w:t>
      </w:r>
      <w:r w:rsidR="00DF5114">
        <w:rPr>
          <w:rFonts w:cstheme="minorHAnsi"/>
        </w:rPr>
        <w:t>.</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Grazie per questa opportunità di crescita</w:t>
      </w:r>
      <w:r w:rsidR="00DF5114">
        <w:rPr>
          <w:rFonts w:cstheme="minorHAnsi"/>
          <w:lang w:val="it-IT"/>
        </w:rPr>
        <w:t>.</w:t>
      </w:r>
    </w:p>
    <w:p w:rsidR="00FC606E" w:rsidRPr="00DF5114" w:rsidRDefault="00FC606E" w:rsidP="00DF5114">
      <w:pPr>
        <w:pStyle w:val="Paragrafoelenco"/>
        <w:numPr>
          <w:ilvl w:val="0"/>
          <w:numId w:val="3"/>
        </w:numPr>
        <w:jc w:val="both"/>
        <w:rPr>
          <w:rFonts w:cstheme="minorHAnsi"/>
          <w:lang w:val="it-IT"/>
        </w:rPr>
      </w:pPr>
      <w:r w:rsidRPr="00DF5114">
        <w:rPr>
          <w:rFonts w:cstheme="minorHAnsi"/>
          <w:lang w:val="it-IT"/>
        </w:rPr>
        <w:t>Grazie per aver creduto in noi giovani nonostante la nostra situazione...</w:t>
      </w:r>
    </w:p>
    <w:p w:rsidR="00FC606E" w:rsidRPr="00FC606E" w:rsidRDefault="00FC606E" w:rsidP="00DF5114">
      <w:pPr>
        <w:jc w:val="both"/>
        <w:rPr>
          <w:rFonts w:cstheme="minorHAnsi"/>
          <w:sz w:val="24"/>
          <w:szCs w:val="24"/>
        </w:rPr>
      </w:pPr>
      <w:r w:rsidRPr="00FC606E">
        <w:rPr>
          <w:rFonts w:cstheme="minorHAnsi"/>
          <w:sz w:val="24"/>
          <w:szCs w:val="24"/>
        </w:rPr>
        <w:t>E c</w:t>
      </w:r>
      <w:r w:rsidR="00DF5114">
        <w:rPr>
          <w:rFonts w:cstheme="minorHAnsi"/>
          <w:sz w:val="24"/>
          <w:szCs w:val="24"/>
        </w:rPr>
        <w:t xml:space="preserve">entinaia di </w:t>
      </w:r>
      <w:r w:rsidRPr="00FC606E">
        <w:rPr>
          <w:rFonts w:cstheme="minorHAnsi"/>
          <w:sz w:val="24"/>
          <w:szCs w:val="24"/>
        </w:rPr>
        <w:t>espressioni simili, rivolt</w:t>
      </w:r>
      <w:r w:rsidR="00DF5114">
        <w:rPr>
          <w:rFonts w:cstheme="minorHAnsi"/>
          <w:sz w:val="24"/>
          <w:szCs w:val="24"/>
        </w:rPr>
        <w:t>e</w:t>
      </w:r>
      <w:r w:rsidRPr="00FC606E">
        <w:rPr>
          <w:rFonts w:cstheme="minorHAnsi"/>
          <w:sz w:val="24"/>
          <w:szCs w:val="24"/>
        </w:rPr>
        <w:t xml:space="preserve"> a </w:t>
      </w:r>
      <w:r w:rsidR="00DF5114">
        <w:rPr>
          <w:rFonts w:cstheme="minorHAnsi"/>
          <w:sz w:val="24"/>
          <w:szCs w:val="24"/>
        </w:rPr>
        <w:t>d</w:t>
      </w:r>
      <w:r w:rsidRPr="00FC606E">
        <w:rPr>
          <w:rFonts w:cstheme="minorHAnsi"/>
          <w:sz w:val="24"/>
          <w:szCs w:val="24"/>
        </w:rPr>
        <w:t>on Bosco e a</w:t>
      </w:r>
      <w:r w:rsidR="009D538B">
        <w:rPr>
          <w:rFonts w:cstheme="minorHAnsi"/>
          <w:sz w:val="24"/>
          <w:szCs w:val="24"/>
        </w:rPr>
        <w:t>gli</w:t>
      </w:r>
      <w:r w:rsidRPr="00FC606E">
        <w:rPr>
          <w:rFonts w:cstheme="minorHAnsi"/>
          <w:sz w:val="24"/>
          <w:szCs w:val="24"/>
        </w:rPr>
        <w:t xml:space="preserve"> educatori che </w:t>
      </w:r>
      <w:r w:rsidR="00DF5114">
        <w:rPr>
          <w:rFonts w:cstheme="minorHAnsi"/>
          <w:sz w:val="24"/>
          <w:szCs w:val="24"/>
        </w:rPr>
        <w:t>in nome di</w:t>
      </w:r>
      <w:r w:rsidRPr="00FC606E">
        <w:rPr>
          <w:rFonts w:cstheme="minorHAnsi"/>
          <w:sz w:val="24"/>
          <w:szCs w:val="24"/>
        </w:rPr>
        <w:t xml:space="preserve"> </w:t>
      </w:r>
      <w:r w:rsidR="00DF5114">
        <w:rPr>
          <w:rFonts w:cstheme="minorHAnsi"/>
          <w:sz w:val="24"/>
          <w:szCs w:val="24"/>
        </w:rPr>
        <w:t>d</w:t>
      </w:r>
      <w:r w:rsidRPr="00FC606E">
        <w:rPr>
          <w:rFonts w:cstheme="minorHAnsi"/>
          <w:sz w:val="24"/>
          <w:szCs w:val="24"/>
        </w:rPr>
        <w:t>on Bosco sono con loro ogni giorno.</w:t>
      </w:r>
    </w:p>
    <w:p w:rsidR="00FC606E" w:rsidRPr="00FC606E" w:rsidRDefault="00FC606E" w:rsidP="00DF5114">
      <w:pPr>
        <w:jc w:val="both"/>
        <w:rPr>
          <w:rFonts w:cstheme="minorHAnsi"/>
          <w:sz w:val="24"/>
          <w:szCs w:val="24"/>
        </w:rPr>
      </w:pPr>
      <w:r w:rsidRPr="00FC606E">
        <w:rPr>
          <w:rFonts w:cstheme="minorHAnsi"/>
          <w:sz w:val="24"/>
          <w:szCs w:val="24"/>
        </w:rPr>
        <w:t xml:space="preserve">Ho ascoltato quello che hanno condiviso con me, ho sentito alcune delle loro storie (molte delle quali piene di dolore); ho visto i loro sguardi e i loro sorrisi; e mi sono sentito molto orgoglioso di essere un salesiano e </w:t>
      </w:r>
      <w:r w:rsidR="009D538B">
        <w:rPr>
          <w:rFonts w:cstheme="minorHAnsi"/>
          <w:sz w:val="24"/>
          <w:szCs w:val="24"/>
        </w:rPr>
        <w:t xml:space="preserve">di appartenere a </w:t>
      </w:r>
      <w:r w:rsidRPr="00FC606E">
        <w:rPr>
          <w:rFonts w:cstheme="minorHAnsi"/>
          <w:sz w:val="24"/>
          <w:szCs w:val="24"/>
        </w:rPr>
        <w:t xml:space="preserve">una famiglia </w:t>
      </w:r>
      <w:r w:rsidR="009D538B">
        <w:rPr>
          <w:rFonts w:cstheme="minorHAnsi"/>
          <w:sz w:val="24"/>
          <w:szCs w:val="24"/>
        </w:rPr>
        <w:t xml:space="preserve">di </w:t>
      </w:r>
      <w:r w:rsidRPr="00FC606E">
        <w:rPr>
          <w:rFonts w:cstheme="minorHAnsi"/>
          <w:sz w:val="24"/>
          <w:szCs w:val="24"/>
        </w:rPr>
        <w:t xml:space="preserve">fratelli, educatori, educatrici e giovani così </w:t>
      </w:r>
      <w:r w:rsidR="009D538B" w:rsidRPr="00FC606E">
        <w:rPr>
          <w:rFonts w:cstheme="minorHAnsi"/>
          <w:sz w:val="24"/>
          <w:szCs w:val="24"/>
        </w:rPr>
        <w:t>splendidi</w:t>
      </w:r>
      <w:r w:rsidRPr="00FC606E">
        <w:rPr>
          <w:rFonts w:cstheme="minorHAnsi"/>
          <w:sz w:val="24"/>
          <w:szCs w:val="24"/>
        </w:rPr>
        <w:t>.</w:t>
      </w:r>
    </w:p>
    <w:p w:rsidR="008E4833" w:rsidRDefault="00DF5114" w:rsidP="00306E9A">
      <w:pPr>
        <w:jc w:val="both"/>
        <w:rPr>
          <w:rFonts w:cstheme="minorHAnsi"/>
          <w:sz w:val="24"/>
          <w:szCs w:val="24"/>
        </w:rPr>
      </w:pPr>
      <w:r>
        <w:rPr>
          <w:rFonts w:cstheme="minorHAnsi"/>
          <w:sz w:val="24"/>
          <w:szCs w:val="24"/>
        </w:rPr>
        <w:t>H</w:t>
      </w:r>
      <w:r w:rsidR="00FC606E" w:rsidRPr="00FC606E">
        <w:rPr>
          <w:rFonts w:cstheme="minorHAnsi"/>
          <w:sz w:val="24"/>
          <w:szCs w:val="24"/>
        </w:rPr>
        <w:t xml:space="preserve">o pensato, ancora una volta, </w:t>
      </w:r>
      <w:r w:rsidR="008E4833">
        <w:rPr>
          <w:rFonts w:cstheme="minorHAnsi"/>
          <w:sz w:val="24"/>
          <w:szCs w:val="24"/>
        </w:rPr>
        <w:t>che d</w:t>
      </w:r>
      <w:r w:rsidR="00FC606E" w:rsidRPr="00FC606E">
        <w:rPr>
          <w:rFonts w:cstheme="minorHAnsi"/>
          <w:sz w:val="24"/>
          <w:szCs w:val="24"/>
        </w:rPr>
        <w:t xml:space="preserve">on Bosco è più attuale </w:t>
      </w:r>
      <w:r w:rsidR="008E4833">
        <w:rPr>
          <w:rFonts w:cstheme="minorHAnsi"/>
          <w:sz w:val="24"/>
          <w:szCs w:val="24"/>
        </w:rPr>
        <w:t xml:space="preserve">e </w:t>
      </w:r>
      <w:r w:rsidR="00FC606E" w:rsidRPr="00FC606E">
        <w:rPr>
          <w:rFonts w:cstheme="minorHAnsi"/>
          <w:sz w:val="24"/>
          <w:szCs w:val="24"/>
        </w:rPr>
        <w:t>necessario che mai; e ho pensato alla finezza educativa con cui accompagniamo</w:t>
      </w:r>
      <w:r w:rsidR="008E4833">
        <w:rPr>
          <w:rFonts w:cstheme="minorHAnsi"/>
          <w:sz w:val="24"/>
          <w:szCs w:val="24"/>
        </w:rPr>
        <w:t xml:space="preserve"> tanti giovani</w:t>
      </w:r>
      <w:r w:rsidR="00FC606E" w:rsidRPr="00FC606E">
        <w:rPr>
          <w:rFonts w:cstheme="minorHAnsi"/>
          <w:sz w:val="24"/>
          <w:szCs w:val="24"/>
        </w:rPr>
        <w:t xml:space="preserve"> </w:t>
      </w:r>
      <w:r>
        <w:rPr>
          <w:rFonts w:cstheme="minorHAnsi"/>
          <w:sz w:val="24"/>
          <w:szCs w:val="24"/>
        </w:rPr>
        <w:t xml:space="preserve">con grande rispetto e </w:t>
      </w:r>
      <w:r w:rsidR="008E4833">
        <w:rPr>
          <w:rFonts w:cstheme="minorHAnsi"/>
          <w:sz w:val="24"/>
          <w:szCs w:val="24"/>
        </w:rPr>
        <w:t xml:space="preserve">sensibilità </w:t>
      </w:r>
      <w:r>
        <w:rPr>
          <w:rFonts w:cstheme="minorHAnsi"/>
          <w:sz w:val="24"/>
          <w:szCs w:val="24"/>
        </w:rPr>
        <w:t>per i loro sogni</w:t>
      </w:r>
      <w:r w:rsidR="00FC606E" w:rsidRPr="00FC606E">
        <w:rPr>
          <w:rFonts w:cstheme="minorHAnsi"/>
          <w:sz w:val="24"/>
          <w:szCs w:val="24"/>
        </w:rPr>
        <w:t xml:space="preserve">. </w:t>
      </w:r>
    </w:p>
    <w:p w:rsidR="00FC606E" w:rsidRPr="00FC606E" w:rsidRDefault="00DF5114" w:rsidP="00306E9A">
      <w:pPr>
        <w:jc w:val="both"/>
        <w:rPr>
          <w:rFonts w:cstheme="minorHAnsi"/>
          <w:sz w:val="24"/>
          <w:szCs w:val="24"/>
        </w:rPr>
      </w:pPr>
      <w:r>
        <w:rPr>
          <w:rFonts w:cstheme="minorHAnsi"/>
          <w:sz w:val="24"/>
          <w:szCs w:val="24"/>
        </w:rPr>
        <w:t>A</w:t>
      </w:r>
      <w:r w:rsidR="00FC606E" w:rsidRPr="00FC606E">
        <w:rPr>
          <w:rFonts w:cstheme="minorHAnsi"/>
          <w:sz w:val="24"/>
          <w:szCs w:val="24"/>
        </w:rPr>
        <w:t>bbiamo recitato insieme una preghiera rivolta al Dio che ci ama tutti, al Dio che benedice i suoi figli e le sue figlie</w:t>
      </w:r>
      <w:r w:rsidR="008E4833">
        <w:rPr>
          <w:rFonts w:cstheme="minorHAnsi"/>
          <w:sz w:val="24"/>
          <w:szCs w:val="24"/>
        </w:rPr>
        <w:t>. U</w:t>
      </w:r>
      <w:r w:rsidR="00FC606E" w:rsidRPr="00FC606E">
        <w:rPr>
          <w:rFonts w:cstheme="minorHAnsi"/>
          <w:sz w:val="24"/>
          <w:szCs w:val="24"/>
        </w:rPr>
        <w:t xml:space="preserve">na preghiera che ha fatto sentire a proprio agio cristiani, musulmani e indù. In quel momento </w:t>
      </w:r>
      <w:r>
        <w:rPr>
          <w:rFonts w:cstheme="minorHAnsi"/>
          <w:sz w:val="24"/>
          <w:szCs w:val="24"/>
        </w:rPr>
        <w:t>senza alcun dubbio</w:t>
      </w:r>
      <w:r w:rsidR="00FC606E" w:rsidRPr="00FC606E">
        <w:rPr>
          <w:rFonts w:cstheme="minorHAnsi"/>
          <w:sz w:val="24"/>
          <w:szCs w:val="24"/>
        </w:rPr>
        <w:t xml:space="preserve"> lo Spirito di Dio ci </w:t>
      </w:r>
      <w:r>
        <w:rPr>
          <w:rFonts w:cstheme="minorHAnsi"/>
          <w:sz w:val="24"/>
          <w:szCs w:val="24"/>
        </w:rPr>
        <w:t>abbracciava</w:t>
      </w:r>
      <w:r w:rsidR="00FC606E" w:rsidRPr="00FC606E">
        <w:rPr>
          <w:rFonts w:cstheme="minorHAnsi"/>
          <w:sz w:val="24"/>
          <w:szCs w:val="24"/>
        </w:rPr>
        <w:t xml:space="preserve"> tutti.</w:t>
      </w:r>
    </w:p>
    <w:p w:rsidR="00FC606E" w:rsidRPr="00FC606E" w:rsidRDefault="00DF5114" w:rsidP="00306E9A">
      <w:pPr>
        <w:jc w:val="both"/>
        <w:rPr>
          <w:rFonts w:cstheme="minorHAnsi"/>
          <w:sz w:val="24"/>
          <w:szCs w:val="24"/>
        </w:rPr>
      </w:pPr>
      <w:r>
        <w:rPr>
          <w:rFonts w:cstheme="minorHAnsi"/>
          <w:sz w:val="24"/>
          <w:szCs w:val="24"/>
        </w:rPr>
        <w:t>E</w:t>
      </w:r>
      <w:r w:rsidR="00FC606E" w:rsidRPr="00FC606E">
        <w:rPr>
          <w:rFonts w:cstheme="minorHAnsi"/>
          <w:sz w:val="24"/>
          <w:szCs w:val="24"/>
        </w:rPr>
        <w:t>ro felice perché</w:t>
      </w:r>
      <w:r>
        <w:rPr>
          <w:rFonts w:cstheme="minorHAnsi"/>
          <w:sz w:val="24"/>
          <w:szCs w:val="24"/>
        </w:rPr>
        <w:t>,</w:t>
      </w:r>
      <w:r w:rsidR="00FC606E" w:rsidRPr="00FC606E">
        <w:rPr>
          <w:rFonts w:cstheme="minorHAnsi"/>
          <w:sz w:val="24"/>
          <w:szCs w:val="24"/>
        </w:rPr>
        <w:t xml:space="preserve"> come </w:t>
      </w:r>
      <w:r>
        <w:rPr>
          <w:rFonts w:cstheme="minorHAnsi"/>
          <w:sz w:val="24"/>
          <w:szCs w:val="24"/>
        </w:rPr>
        <w:t xml:space="preserve">don Bosco </w:t>
      </w:r>
      <w:r w:rsidR="00FC606E" w:rsidRPr="00FC606E">
        <w:rPr>
          <w:rFonts w:cstheme="minorHAnsi"/>
          <w:sz w:val="24"/>
          <w:szCs w:val="24"/>
        </w:rPr>
        <w:t xml:space="preserve">a Valdocco </w:t>
      </w:r>
      <w:r>
        <w:rPr>
          <w:rFonts w:cstheme="minorHAnsi"/>
          <w:sz w:val="24"/>
          <w:szCs w:val="24"/>
        </w:rPr>
        <w:t>accoglieva</w:t>
      </w:r>
      <w:r w:rsidR="00FC606E" w:rsidRPr="00FC606E">
        <w:rPr>
          <w:rFonts w:cstheme="minorHAnsi"/>
          <w:sz w:val="24"/>
          <w:szCs w:val="24"/>
        </w:rPr>
        <w:t xml:space="preserve"> i suoi primi ragazzi, oggi, in tanti Valdocco nel mondo, sta accadendo la stessa cosa.</w:t>
      </w:r>
    </w:p>
    <w:p w:rsidR="00306E9A" w:rsidRPr="00306E9A" w:rsidRDefault="00306E9A" w:rsidP="00306E9A">
      <w:pPr>
        <w:jc w:val="both"/>
        <w:rPr>
          <w:rFonts w:cstheme="minorHAnsi"/>
          <w:sz w:val="24"/>
          <w:szCs w:val="24"/>
        </w:rPr>
      </w:pPr>
      <w:r w:rsidRPr="00306E9A">
        <w:rPr>
          <w:rFonts w:cstheme="minorHAnsi"/>
          <w:color w:val="000000"/>
          <w:kern w:val="0"/>
          <w:sz w:val="24"/>
          <w:szCs w:val="24"/>
        </w:rPr>
        <w:t xml:space="preserve">Quando parliamo dell'amore di Dio, per molti </w:t>
      </w:r>
      <w:r w:rsidRPr="00306E9A">
        <w:rPr>
          <w:rFonts w:eastAsia="Times New Roman" w:cstheme="minorHAnsi"/>
          <w:color w:val="000000"/>
          <w:kern w:val="0"/>
          <w:sz w:val="24"/>
          <w:szCs w:val="24"/>
        </w:rPr>
        <w:t>è un concetto troppo astratto. Nel Sacro Cuore di Gesù l'amore di Dio per noi è diventato concreto, visibile e per</w:t>
      </w:r>
      <w:r w:rsidRPr="00306E9A">
        <w:rPr>
          <w:rFonts w:eastAsia="Times New Roman" w:cstheme="minorHAnsi"/>
          <w:color w:val="000000"/>
          <w:kern w:val="0"/>
          <w:sz w:val="24"/>
          <w:szCs w:val="24"/>
        </w:rPr>
        <w:softHyphen/>
        <w:t>cettibile. Per noi Dio ha preso un cuore umano, nel cuore di Gesù ci ha aperto il suo cuore. Così, attraverso Gesù, possiamo portare i nostri destinatari al cuore di Dio.</w:t>
      </w:r>
    </w:p>
    <w:p w:rsidR="00306E9A" w:rsidRPr="00306E9A" w:rsidRDefault="00306E9A" w:rsidP="00306E9A">
      <w:pPr>
        <w:jc w:val="both"/>
        <w:rPr>
          <w:rFonts w:cstheme="minorHAnsi"/>
          <w:sz w:val="24"/>
          <w:szCs w:val="24"/>
        </w:rPr>
      </w:pPr>
    </w:p>
    <w:p w:rsidR="00FC606E" w:rsidRPr="00FC606E" w:rsidRDefault="00FC606E" w:rsidP="00306E9A">
      <w:pPr>
        <w:jc w:val="both"/>
        <w:rPr>
          <w:rFonts w:cstheme="minorHAnsi"/>
          <w:sz w:val="24"/>
          <w:szCs w:val="24"/>
        </w:rPr>
      </w:pPr>
    </w:p>
    <w:p w:rsidR="00FC606E" w:rsidRPr="00FC606E" w:rsidRDefault="00FC606E" w:rsidP="00306E9A">
      <w:pPr>
        <w:jc w:val="both"/>
      </w:pPr>
    </w:p>
    <w:p w:rsidR="00FC606E" w:rsidRPr="00FC606E" w:rsidRDefault="00FC606E" w:rsidP="00FC606E"/>
    <w:p w:rsidR="00FC606E" w:rsidRPr="00DF5114" w:rsidRDefault="00FC606E"/>
    <w:sectPr w:rsidR="00FC606E" w:rsidRPr="00DF51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ExtraBold">
    <w:panose1 w:val="020B09020202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F6738"/>
    <w:multiLevelType w:val="hybridMultilevel"/>
    <w:tmpl w:val="4914DA2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31F5AFD"/>
    <w:multiLevelType w:val="hybridMultilevel"/>
    <w:tmpl w:val="D8CCC6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385353B"/>
    <w:multiLevelType w:val="hybridMultilevel"/>
    <w:tmpl w:val="78CE053C"/>
    <w:lvl w:ilvl="0" w:tplc="9E5466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33421510">
    <w:abstractNumId w:val="0"/>
  </w:num>
  <w:num w:numId="2" w16cid:durableId="1205215198">
    <w:abstractNumId w:val="1"/>
  </w:num>
  <w:num w:numId="3" w16cid:durableId="1526670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6E"/>
    <w:rsid w:val="000D1744"/>
    <w:rsid w:val="00157EC5"/>
    <w:rsid w:val="00306E9A"/>
    <w:rsid w:val="00415852"/>
    <w:rsid w:val="005F210C"/>
    <w:rsid w:val="00613FE4"/>
    <w:rsid w:val="008E4833"/>
    <w:rsid w:val="009D538B"/>
    <w:rsid w:val="00B3240F"/>
    <w:rsid w:val="00CA085D"/>
    <w:rsid w:val="00CA32CA"/>
    <w:rsid w:val="00DF5114"/>
    <w:rsid w:val="00F91390"/>
    <w:rsid w:val="00FC6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FD7E"/>
  <w15:chartTrackingRefBased/>
  <w15:docId w15:val="{5E8543BE-DE37-4060-88E2-71CD9218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606E"/>
    <w:pPr>
      <w:ind w:left="720"/>
      <w:contextualSpacing/>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906</Words>
  <Characters>5166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Ferrero</dc:creator>
  <cp:keywords/>
  <dc:description/>
  <cp:lastModifiedBy>Bruno Ferrero</cp:lastModifiedBy>
  <cp:revision>5</cp:revision>
  <dcterms:created xsi:type="dcterms:W3CDTF">2023-05-12T07:49:00Z</dcterms:created>
  <dcterms:modified xsi:type="dcterms:W3CDTF">2023-05-12T13:28:00Z</dcterms:modified>
</cp:coreProperties>
</file>